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4C12" w14:textId="77777777" w:rsidR="00674255" w:rsidRDefault="005963D0" w:rsidP="005963D0">
      <w:pPr>
        <w:spacing w:line="276" w:lineRule="auto"/>
        <w:jc w:val="right"/>
        <w:rPr>
          <w:rFonts w:cs="Calibri"/>
          <w:sz w:val="22"/>
          <w:szCs w:val="22"/>
        </w:rPr>
      </w:pPr>
      <w:r w:rsidRPr="00AF354C">
        <w:rPr>
          <w:rFonts w:cs="Calibri"/>
          <w:noProof/>
          <w:sz w:val="22"/>
          <w:szCs w:val="22"/>
          <w:lang w:eastAsia="en-GB"/>
        </w:rPr>
        <w:drawing>
          <wp:inline distT="0" distB="0" distL="0" distR="0" wp14:anchorId="6849F2DF" wp14:editId="77F74494">
            <wp:extent cx="2840248" cy="1290432"/>
            <wp:effectExtent l="0" t="0" r="0" b="508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206" cy="1329940"/>
                    </a:xfrm>
                    <a:prstGeom prst="rect">
                      <a:avLst/>
                    </a:prstGeom>
                    <a:noFill/>
                    <a:ln>
                      <a:noFill/>
                    </a:ln>
                  </pic:spPr>
                </pic:pic>
              </a:graphicData>
            </a:graphic>
          </wp:inline>
        </w:drawing>
      </w:r>
      <w:r w:rsidR="00674255" w:rsidRPr="00674255">
        <w:rPr>
          <w:rFonts w:cs="Calibri"/>
          <w:noProof/>
          <w:sz w:val="22"/>
          <w:szCs w:val="22"/>
          <w:lang w:eastAsia="en-GB"/>
        </w:rPr>
        <w:drawing>
          <wp:inline distT="0" distB="0" distL="0" distR="0" wp14:anchorId="640ECD5C" wp14:editId="26E93C55">
            <wp:extent cx="3912363" cy="2146029"/>
            <wp:effectExtent l="0" t="0" r="0" b="6985"/>
            <wp:docPr id="2" name="Picture 2" descr="Z:\02. Branding - logos - style guides\Gateshead Health corporate identity\Supporting line drawings\Gateshead Health - Supporting Images - Angel of the N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2. Branding - logos - style guides\Gateshead Health corporate identity\Supporting line drawings\Gateshead Health - Supporting Images - Angel of the Nor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9796" cy="2155592"/>
                    </a:xfrm>
                    <a:prstGeom prst="rect">
                      <a:avLst/>
                    </a:prstGeom>
                    <a:noFill/>
                    <a:ln>
                      <a:noFill/>
                    </a:ln>
                  </pic:spPr>
                </pic:pic>
              </a:graphicData>
            </a:graphic>
          </wp:inline>
        </w:drawing>
      </w:r>
    </w:p>
    <w:p w14:paraId="6845181E" w14:textId="77777777" w:rsidR="00674255" w:rsidRDefault="00674255" w:rsidP="004B2ED9">
      <w:pPr>
        <w:spacing w:line="276" w:lineRule="auto"/>
        <w:jc w:val="right"/>
        <w:rPr>
          <w:rFonts w:cs="Calibri"/>
          <w:sz w:val="22"/>
          <w:szCs w:val="22"/>
        </w:rPr>
      </w:pPr>
    </w:p>
    <w:p w14:paraId="3DBB1EF9" w14:textId="77777777" w:rsidR="00674255" w:rsidRDefault="00674255" w:rsidP="004B2ED9">
      <w:pPr>
        <w:spacing w:line="276" w:lineRule="auto"/>
        <w:jc w:val="right"/>
        <w:rPr>
          <w:rFonts w:cs="Calibri"/>
          <w:sz w:val="22"/>
          <w:szCs w:val="22"/>
        </w:rPr>
      </w:pPr>
    </w:p>
    <w:p w14:paraId="4EA01BC2" w14:textId="77777777" w:rsidR="00674255" w:rsidRDefault="00674255" w:rsidP="004B2ED9">
      <w:pPr>
        <w:spacing w:line="276" w:lineRule="auto"/>
        <w:jc w:val="right"/>
        <w:rPr>
          <w:rFonts w:cs="Calibri"/>
          <w:sz w:val="22"/>
          <w:szCs w:val="22"/>
        </w:rPr>
      </w:pPr>
    </w:p>
    <w:p w14:paraId="6F55D17E" w14:textId="77777777" w:rsidR="004B2ED9" w:rsidRPr="00AF354C" w:rsidRDefault="004B2ED9" w:rsidP="004B2ED9">
      <w:pPr>
        <w:spacing w:line="276" w:lineRule="auto"/>
        <w:jc w:val="right"/>
        <w:rPr>
          <w:rFonts w:cs="Calibri"/>
          <w:sz w:val="22"/>
          <w:szCs w:val="22"/>
        </w:rPr>
      </w:pPr>
    </w:p>
    <w:p w14:paraId="4A52BDD1" w14:textId="77777777" w:rsidR="00F06F49" w:rsidRPr="00844DD7" w:rsidRDefault="00F06F49" w:rsidP="00844DD7">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70C0"/>
        <w:jc w:val="center"/>
        <w:rPr>
          <w:rFonts w:eastAsia="Times New Roman" w:cs="Arial"/>
          <w:b/>
          <w:bCs/>
          <w:color w:val="FFFFFF" w:themeColor="background1"/>
          <w:sz w:val="48"/>
          <w:szCs w:val="48"/>
          <w:lang w:eastAsia="en-GB"/>
        </w:rPr>
      </w:pPr>
      <w:r w:rsidRPr="00844DD7">
        <w:rPr>
          <w:rFonts w:asciiTheme="minorHAnsi" w:eastAsia="Times New Roman" w:hAnsiTheme="minorHAnsi" w:cs="Arial"/>
          <w:b/>
          <w:bCs/>
          <w:color w:val="FFFFFF" w:themeColor="background1"/>
          <w:sz w:val="48"/>
          <w:szCs w:val="48"/>
          <w:lang w:eastAsia="en-GB"/>
        </w:rPr>
        <w:t>Gateshead Health NHS Foundation Trust Equality and Diversity Objectives and Action Plan 2020 – 2024</w:t>
      </w:r>
    </w:p>
    <w:p w14:paraId="6348DC41" w14:textId="77777777" w:rsidR="00F06F49" w:rsidRDefault="00F06F49" w:rsidP="00F06F49">
      <w:r w:rsidRPr="002D183A">
        <w:rPr>
          <w:rFonts w:asciiTheme="minorHAnsi" w:eastAsia="Times New Roman" w:hAnsiTheme="minorHAnsi" w:cs="Arial"/>
          <w:b/>
          <w:bCs/>
          <w:color w:val="4472C4"/>
          <w:sz w:val="52"/>
          <w:szCs w:val="52"/>
          <w:lang w:eastAsia="en-GB"/>
        </w:rPr>
        <w:t xml:space="preserve">      </w:t>
      </w:r>
      <w:r w:rsidRPr="002D183A">
        <w:rPr>
          <w:rFonts w:asciiTheme="minorHAnsi" w:eastAsia="Times New Roman" w:hAnsiTheme="minorHAnsi" w:cs="Arial"/>
          <w:b/>
          <w:bCs/>
          <w:color w:val="F2F2F2"/>
          <w:sz w:val="52"/>
          <w:szCs w:val="52"/>
          <w:lang w:eastAsia="en-GB"/>
        </w:rPr>
        <w:t xml:space="preserve">     </w:t>
      </w:r>
    </w:p>
    <w:tbl>
      <w:tblPr>
        <w:tblStyle w:val="TableGrid"/>
        <w:tblW w:w="0" w:type="auto"/>
        <w:tblLook w:val="04A0" w:firstRow="1" w:lastRow="0" w:firstColumn="1" w:lastColumn="0" w:noHBand="0" w:noVBand="1"/>
      </w:tblPr>
      <w:tblGrid>
        <w:gridCol w:w="6232"/>
        <w:gridCol w:w="9156"/>
      </w:tblGrid>
      <w:tr w:rsidR="009A0B17" w14:paraId="22FE2D42" w14:textId="77777777" w:rsidTr="001A6854">
        <w:tc>
          <w:tcPr>
            <w:tcW w:w="6232" w:type="dxa"/>
          </w:tcPr>
          <w:p w14:paraId="7D36A7F0" w14:textId="77777777" w:rsidR="009A0B17" w:rsidRPr="001C553D" w:rsidRDefault="009A0B17" w:rsidP="003442D8">
            <w:pPr>
              <w:rPr>
                <w:rFonts w:asciiTheme="minorHAnsi" w:eastAsia="Times New Roman" w:hAnsiTheme="minorHAnsi" w:cs="Arial"/>
                <w:i/>
                <w:iCs/>
                <w:lang w:eastAsia="en-GB"/>
              </w:rPr>
            </w:pPr>
            <w:r w:rsidRPr="002D183A">
              <w:rPr>
                <w:rFonts w:asciiTheme="minorHAnsi" w:eastAsia="Times New Roman" w:hAnsiTheme="minorHAnsi" w:cs="Arial"/>
                <w:b/>
                <w:bCs/>
                <w:sz w:val="28"/>
                <w:szCs w:val="28"/>
                <w:lang w:eastAsia="en-GB"/>
              </w:rPr>
              <w:t>Acronyms  used</w:t>
            </w:r>
            <w:r w:rsidRPr="002D183A">
              <w:rPr>
                <w:rFonts w:asciiTheme="minorHAnsi" w:eastAsia="Times New Roman" w:hAnsiTheme="minorHAnsi" w:cs="Arial"/>
                <w:sz w:val="28"/>
                <w:szCs w:val="28"/>
                <w:lang w:eastAsia="en-GB"/>
              </w:rPr>
              <w:br/>
            </w:r>
            <w:r w:rsidRPr="001C553D">
              <w:rPr>
                <w:rFonts w:asciiTheme="minorHAnsi" w:eastAsia="Times New Roman" w:hAnsiTheme="minorHAnsi" w:cs="Arial"/>
                <w:i/>
                <w:iCs/>
                <w:lang w:eastAsia="en-GB"/>
              </w:rPr>
              <w:t>WRES - Workforce Race Equality Standard</w:t>
            </w:r>
            <w:r w:rsidRPr="001C553D">
              <w:rPr>
                <w:rFonts w:asciiTheme="minorHAnsi" w:eastAsia="Times New Roman" w:hAnsiTheme="minorHAnsi" w:cs="Arial"/>
                <w:i/>
                <w:iCs/>
                <w:lang w:eastAsia="en-GB"/>
              </w:rPr>
              <w:br/>
              <w:t>WDES - Workforce Disability</w:t>
            </w:r>
            <w:r w:rsidR="00573D61" w:rsidRPr="001C553D">
              <w:rPr>
                <w:rFonts w:asciiTheme="minorHAnsi" w:eastAsia="Times New Roman" w:hAnsiTheme="minorHAnsi" w:cs="Arial"/>
                <w:i/>
                <w:iCs/>
                <w:lang w:eastAsia="en-GB"/>
              </w:rPr>
              <w:t xml:space="preserve"> Equality Standard </w:t>
            </w:r>
            <w:r w:rsidR="00573D61" w:rsidRPr="001C553D">
              <w:rPr>
                <w:rFonts w:asciiTheme="minorHAnsi" w:eastAsia="Times New Roman" w:hAnsiTheme="minorHAnsi" w:cs="Arial"/>
                <w:i/>
                <w:iCs/>
                <w:lang w:eastAsia="en-GB"/>
              </w:rPr>
              <w:br/>
              <w:t>GPG    - Gender Pay Gap</w:t>
            </w:r>
            <w:r w:rsidR="00573D61" w:rsidRPr="001C553D">
              <w:rPr>
                <w:rFonts w:asciiTheme="minorHAnsi" w:eastAsia="Times New Roman" w:hAnsiTheme="minorHAnsi" w:cs="Arial"/>
                <w:i/>
                <w:iCs/>
                <w:lang w:eastAsia="en-GB"/>
              </w:rPr>
              <w:br/>
              <w:t xml:space="preserve">PSED   - </w:t>
            </w:r>
            <w:r w:rsidRPr="001C553D">
              <w:rPr>
                <w:rFonts w:asciiTheme="minorHAnsi" w:eastAsia="Times New Roman" w:hAnsiTheme="minorHAnsi" w:cs="Arial"/>
                <w:i/>
                <w:iCs/>
                <w:lang w:eastAsia="en-GB"/>
              </w:rPr>
              <w:t>Public S</w:t>
            </w:r>
            <w:r w:rsidR="00573D61" w:rsidRPr="001C553D">
              <w:rPr>
                <w:rFonts w:asciiTheme="minorHAnsi" w:eastAsia="Times New Roman" w:hAnsiTheme="minorHAnsi" w:cs="Arial"/>
                <w:i/>
                <w:iCs/>
                <w:lang w:eastAsia="en-GB"/>
              </w:rPr>
              <w:t>ector Equality Duty</w:t>
            </w:r>
            <w:r w:rsidR="00573D61" w:rsidRPr="001C553D">
              <w:rPr>
                <w:rFonts w:asciiTheme="minorHAnsi" w:eastAsia="Times New Roman" w:hAnsiTheme="minorHAnsi" w:cs="Arial"/>
                <w:i/>
                <w:iCs/>
                <w:lang w:eastAsia="en-GB"/>
              </w:rPr>
              <w:br/>
              <w:t xml:space="preserve">EDS     - </w:t>
            </w:r>
            <w:r w:rsidRPr="001C553D">
              <w:rPr>
                <w:rFonts w:asciiTheme="minorHAnsi" w:eastAsia="Times New Roman" w:hAnsiTheme="minorHAnsi" w:cs="Arial"/>
                <w:i/>
                <w:iCs/>
                <w:lang w:eastAsia="en-GB"/>
              </w:rPr>
              <w:t>Equality Delivery System</w:t>
            </w:r>
          </w:p>
          <w:p w14:paraId="34D5ABD5" w14:textId="77777777" w:rsidR="009A0B17" w:rsidRPr="002D183A" w:rsidRDefault="00573D61" w:rsidP="003442D8">
            <w:pPr>
              <w:rPr>
                <w:rFonts w:asciiTheme="minorHAnsi" w:eastAsia="Times New Roman" w:hAnsiTheme="minorHAnsi" w:cs="Arial"/>
                <w:i/>
                <w:iCs/>
                <w:sz w:val="28"/>
                <w:szCs w:val="28"/>
                <w:lang w:eastAsia="en-GB"/>
              </w:rPr>
            </w:pPr>
            <w:r w:rsidRPr="001C553D">
              <w:rPr>
                <w:rFonts w:asciiTheme="minorHAnsi" w:eastAsia="Times New Roman" w:hAnsiTheme="minorHAnsi" w:cs="Arial"/>
                <w:i/>
                <w:iCs/>
                <w:lang w:eastAsia="en-GB"/>
              </w:rPr>
              <w:t xml:space="preserve">GEM -  </w:t>
            </w:r>
            <w:r w:rsidR="009A0B17" w:rsidRPr="001C553D">
              <w:rPr>
                <w:rFonts w:asciiTheme="minorHAnsi" w:eastAsia="Times New Roman" w:hAnsiTheme="minorHAnsi" w:cs="Arial"/>
                <w:i/>
                <w:iCs/>
                <w:lang w:eastAsia="en-GB"/>
              </w:rPr>
              <w:t>Global Ethnic Majority (previously BAME)</w:t>
            </w:r>
          </w:p>
        </w:tc>
        <w:tc>
          <w:tcPr>
            <w:tcW w:w="9156" w:type="dxa"/>
          </w:tcPr>
          <w:tbl>
            <w:tblPr>
              <w:tblStyle w:val="TableGrid"/>
              <w:tblpPr w:leftFromText="180" w:rightFromText="180" w:vertAnchor="text" w:horzAnchor="margin" w:tblpY="474"/>
              <w:tblW w:w="0" w:type="auto"/>
              <w:tblLook w:val="04A0" w:firstRow="1" w:lastRow="0" w:firstColumn="1" w:lastColumn="0" w:noHBand="0" w:noVBand="1"/>
            </w:tblPr>
            <w:tblGrid>
              <w:gridCol w:w="7228"/>
            </w:tblGrid>
            <w:tr w:rsidR="001A6854" w14:paraId="6DBBDF7B" w14:textId="77777777" w:rsidTr="001A6854">
              <w:trPr>
                <w:trHeight w:val="211"/>
              </w:trPr>
              <w:tc>
                <w:tcPr>
                  <w:tcW w:w="7228" w:type="dxa"/>
                  <w:shd w:val="clear" w:color="auto" w:fill="00B050"/>
                </w:tcPr>
                <w:p w14:paraId="042DD7C9" w14:textId="77777777" w:rsidR="001A6854" w:rsidRDefault="001A6854" w:rsidP="001A6854">
                  <w:r>
                    <w:t>Complete</w:t>
                  </w:r>
                </w:p>
              </w:tc>
            </w:tr>
            <w:tr w:rsidR="001A6854" w14:paraId="5C0A6F1C" w14:textId="77777777" w:rsidTr="001A6854">
              <w:trPr>
                <w:trHeight w:val="220"/>
              </w:trPr>
              <w:tc>
                <w:tcPr>
                  <w:tcW w:w="7228" w:type="dxa"/>
                  <w:shd w:val="clear" w:color="auto" w:fill="FFC000"/>
                </w:tcPr>
                <w:p w14:paraId="5B796AFE" w14:textId="77777777" w:rsidR="001A6854" w:rsidRDefault="001A6854" w:rsidP="001A6854">
                  <w:r>
                    <w:t>In Progress / Partially Complete/ Minor risk of delay</w:t>
                  </w:r>
                </w:p>
              </w:tc>
            </w:tr>
            <w:tr w:rsidR="001A6854" w14:paraId="41786445" w14:textId="77777777" w:rsidTr="001A6854">
              <w:trPr>
                <w:trHeight w:val="211"/>
              </w:trPr>
              <w:tc>
                <w:tcPr>
                  <w:tcW w:w="7228" w:type="dxa"/>
                  <w:shd w:val="clear" w:color="auto" w:fill="BFBFBF" w:themeFill="background1" w:themeFillShade="BF"/>
                </w:tcPr>
                <w:p w14:paraId="17556109" w14:textId="77777777" w:rsidR="001A6854" w:rsidRDefault="001A6854" w:rsidP="001A6854">
                  <w:r>
                    <w:t>Stood Down</w:t>
                  </w:r>
                </w:p>
              </w:tc>
            </w:tr>
            <w:tr w:rsidR="001A6854" w14:paraId="4997E422" w14:textId="77777777" w:rsidTr="001A6854">
              <w:trPr>
                <w:trHeight w:val="211"/>
              </w:trPr>
              <w:tc>
                <w:tcPr>
                  <w:tcW w:w="7228" w:type="dxa"/>
                  <w:shd w:val="clear" w:color="auto" w:fill="FF0000"/>
                </w:tcPr>
                <w:p w14:paraId="42AB8847" w14:textId="77777777" w:rsidR="001A6854" w:rsidRDefault="001A6854" w:rsidP="001A6854">
                  <w:r>
                    <w:t>Not Started / Major risk or delay</w:t>
                  </w:r>
                </w:p>
              </w:tc>
            </w:tr>
          </w:tbl>
          <w:p w14:paraId="6317CC1C" w14:textId="77777777" w:rsidR="009A0B17" w:rsidRDefault="009A0B17" w:rsidP="009A0B17"/>
        </w:tc>
      </w:tr>
    </w:tbl>
    <w:p w14:paraId="0C1B03B6" w14:textId="77777777" w:rsidR="00F06F49" w:rsidRDefault="00F06F49" w:rsidP="00F06F49"/>
    <w:tbl>
      <w:tblPr>
        <w:tblStyle w:val="TableGrid"/>
        <w:tblW w:w="4997" w:type="pct"/>
        <w:tblLook w:val="04A0" w:firstRow="1" w:lastRow="0" w:firstColumn="1" w:lastColumn="0" w:noHBand="0" w:noVBand="1"/>
      </w:tblPr>
      <w:tblGrid>
        <w:gridCol w:w="15379"/>
      </w:tblGrid>
      <w:tr w:rsidR="001A6854" w14:paraId="19BD49DB" w14:textId="77777777" w:rsidTr="001A6854">
        <w:tc>
          <w:tcPr>
            <w:tcW w:w="5000" w:type="pct"/>
            <w:shd w:val="clear" w:color="auto" w:fill="FFC000"/>
          </w:tcPr>
          <w:p w14:paraId="036A2294" w14:textId="77777777" w:rsidR="001A6854" w:rsidRDefault="001A6854" w:rsidP="00F06F49">
            <w:r w:rsidRPr="00312F36">
              <w:rPr>
                <w:b/>
                <w:sz w:val="32"/>
                <w:szCs w:val="32"/>
              </w:rPr>
              <w:t>OVERALL RAG Rating</w:t>
            </w:r>
          </w:p>
        </w:tc>
      </w:tr>
    </w:tbl>
    <w:p w14:paraId="0DC711FB" w14:textId="77777777" w:rsidR="008B6442" w:rsidRDefault="008B6442" w:rsidP="00F06F49"/>
    <w:p w14:paraId="29097F3C" w14:textId="77777777" w:rsidR="008B6442" w:rsidRDefault="008B6442">
      <w:pPr>
        <w:spacing w:after="200" w:line="276" w:lineRule="auto"/>
      </w:pPr>
      <w:r>
        <w:br w:type="page"/>
      </w:r>
    </w:p>
    <w:p w14:paraId="6C62EB59" w14:textId="77777777" w:rsidR="001A6854" w:rsidRDefault="001A6854" w:rsidP="00F06F49"/>
    <w:tbl>
      <w:tblPr>
        <w:tblStyle w:val="TableGrid"/>
        <w:tblW w:w="5000" w:type="pct"/>
        <w:tblLook w:val="04A0" w:firstRow="1" w:lastRow="0" w:firstColumn="1" w:lastColumn="0" w:noHBand="0" w:noVBand="1"/>
      </w:tblPr>
      <w:tblGrid>
        <w:gridCol w:w="2972"/>
        <w:gridCol w:w="61"/>
        <w:gridCol w:w="4826"/>
        <w:gridCol w:w="2613"/>
        <w:gridCol w:w="1406"/>
        <w:gridCol w:w="1604"/>
        <w:gridCol w:w="1896"/>
        <w:gridCol w:w="10"/>
      </w:tblGrid>
      <w:tr w:rsidR="001A6854" w14:paraId="5F7A4F29" w14:textId="77777777" w:rsidTr="00C106E7">
        <w:trPr>
          <w:gridAfter w:val="1"/>
          <w:wAfter w:w="3" w:type="pct"/>
        </w:trPr>
        <w:tc>
          <w:tcPr>
            <w:tcW w:w="966" w:type="pct"/>
            <w:shd w:val="clear" w:color="auto" w:fill="1F497D" w:themeFill="text2"/>
          </w:tcPr>
          <w:p w14:paraId="29EBAB45" w14:textId="77777777" w:rsidR="001A6854" w:rsidRPr="009A1ADF" w:rsidRDefault="009A1ADF" w:rsidP="00F06F49">
            <w:pPr>
              <w:rPr>
                <w:rFonts w:asciiTheme="minorHAnsi" w:hAnsiTheme="minorHAnsi" w:cstheme="minorHAnsi"/>
                <w:sz w:val="28"/>
                <w:szCs w:val="28"/>
              </w:rPr>
            </w:pPr>
            <w:r w:rsidRPr="009A1ADF">
              <w:rPr>
                <w:rFonts w:asciiTheme="minorHAnsi" w:eastAsia="Times New Roman" w:hAnsiTheme="minorHAnsi" w:cstheme="minorHAnsi"/>
                <w:b/>
                <w:color w:val="FFFFFF" w:themeColor="background1"/>
                <w:sz w:val="28"/>
                <w:szCs w:val="28"/>
                <w:lang w:eastAsia="en-GB"/>
              </w:rPr>
              <w:t>Overarching EDI Aims</w:t>
            </w:r>
          </w:p>
        </w:tc>
        <w:tc>
          <w:tcPr>
            <w:tcW w:w="4031" w:type="pct"/>
            <w:gridSpan w:val="6"/>
            <w:shd w:val="clear" w:color="auto" w:fill="1F497D" w:themeFill="text2"/>
          </w:tcPr>
          <w:p w14:paraId="51164C4F" w14:textId="77777777" w:rsidR="001A6854" w:rsidRPr="00FB7C6B" w:rsidRDefault="009A1ADF" w:rsidP="00FB7C6B">
            <w:pPr>
              <w:pStyle w:val="ListParagraph"/>
              <w:numPr>
                <w:ilvl w:val="0"/>
                <w:numId w:val="39"/>
              </w:numPr>
              <w:rPr>
                <w:rFonts w:asciiTheme="minorHAnsi" w:hAnsiTheme="minorHAnsi" w:cstheme="minorHAnsi"/>
                <w:sz w:val="28"/>
                <w:szCs w:val="28"/>
              </w:rPr>
            </w:pPr>
            <w:r w:rsidRPr="00FB7C6B">
              <w:rPr>
                <w:rFonts w:asciiTheme="minorHAnsi" w:eastAsia="Times New Roman" w:hAnsiTheme="minorHAnsi" w:cstheme="minorHAnsi"/>
                <w:b/>
                <w:bCs/>
                <w:color w:val="FFFFFF"/>
                <w:sz w:val="28"/>
                <w:szCs w:val="28"/>
                <w:lang w:eastAsia="en-GB"/>
              </w:rPr>
              <w:t>Empowering our People in investing time in engaging with one another through inclusive networks, communities and forums</w:t>
            </w:r>
          </w:p>
        </w:tc>
      </w:tr>
      <w:tr w:rsidR="00093709" w14:paraId="120DBEFB" w14:textId="77777777" w:rsidTr="00C106E7">
        <w:tc>
          <w:tcPr>
            <w:tcW w:w="986" w:type="pct"/>
            <w:gridSpan w:val="2"/>
            <w:tcBorders>
              <w:bottom w:val="single" w:sz="4" w:space="0" w:color="auto"/>
            </w:tcBorders>
            <w:shd w:val="clear" w:color="auto" w:fill="000000" w:themeFill="text1"/>
          </w:tcPr>
          <w:p w14:paraId="723BB747" w14:textId="77777777" w:rsidR="009A1ADF" w:rsidRPr="00C35A23" w:rsidRDefault="00C35A23" w:rsidP="00F06F49">
            <w:pPr>
              <w:rPr>
                <w:i/>
              </w:rPr>
            </w:pPr>
            <w:r w:rsidRPr="00C35A23">
              <w:rPr>
                <w:rFonts w:asciiTheme="minorHAnsi" w:eastAsia="Times New Roman" w:hAnsiTheme="minorHAnsi" w:cstheme="minorHAnsi"/>
                <w:b/>
                <w:i/>
                <w:color w:val="FFFFFF" w:themeColor="background1"/>
                <w:lang w:eastAsia="en-GB"/>
              </w:rPr>
              <w:t xml:space="preserve">Outline </w:t>
            </w:r>
            <w:r w:rsidR="009A1ADF" w:rsidRPr="00C35A23">
              <w:rPr>
                <w:rFonts w:asciiTheme="minorHAnsi" w:eastAsia="Times New Roman" w:hAnsiTheme="minorHAnsi" w:cstheme="minorHAnsi"/>
                <w:b/>
                <w:i/>
                <w:color w:val="FFFFFF" w:themeColor="background1"/>
                <w:lang w:eastAsia="en-GB"/>
              </w:rPr>
              <w:t>actions</w:t>
            </w:r>
          </w:p>
        </w:tc>
        <w:tc>
          <w:tcPr>
            <w:tcW w:w="1568" w:type="pct"/>
            <w:tcBorders>
              <w:bottom w:val="single" w:sz="4" w:space="0" w:color="auto"/>
            </w:tcBorders>
            <w:shd w:val="clear" w:color="auto" w:fill="000000" w:themeFill="text1"/>
          </w:tcPr>
          <w:p w14:paraId="77F30165" w14:textId="77777777" w:rsidR="009A1ADF" w:rsidRPr="00C35A23" w:rsidRDefault="005963D0" w:rsidP="00F06F49">
            <w:pPr>
              <w:rPr>
                <w:i/>
              </w:rPr>
            </w:pPr>
            <w:r>
              <w:rPr>
                <w:rFonts w:asciiTheme="minorHAnsi" w:eastAsia="Times New Roman" w:hAnsiTheme="minorHAnsi" w:cstheme="minorHAnsi"/>
                <w:b/>
                <w:i/>
                <w:color w:val="FFFFFF" w:themeColor="background1"/>
                <w:lang w:eastAsia="en-GB"/>
              </w:rPr>
              <w:t>Work undertaken</w:t>
            </w:r>
            <w:r w:rsidR="00C106E7">
              <w:rPr>
                <w:rFonts w:asciiTheme="minorHAnsi" w:eastAsia="Times New Roman" w:hAnsiTheme="minorHAnsi" w:cstheme="minorHAnsi"/>
                <w:b/>
                <w:i/>
                <w:color w:val="FFFFFF" w:themeColor="background1"/>
                <w:lang w:eastAsia="en-GB"/>
              </w:rPr>
              <w:t xml:space="preserve"> / progress</w:t>
            </w:r>
            <w:r w:rsidR="009A1ADF" w:rsidRPr="00C35A23">
              <w:rPr>
                <w:rFonts w:asciiTheme="minorHAnsi" w:eastAsia="Times New Roman" w:hAnsiTheme="minorHAnsi" w:cstheme="minorHAnsi"/>
                <w:b/>
                <w:i/>
                <w:color w:val="FFFFFF" w:themeColor="background1"/>
                <w:lang w:eastAsia="en-GB"/>
              </w:rPr>
              <w:t xml:space="preserve"> - 2023</w:t>
            </w:r>
          </w:p>
        </w:tc>
        <w:tc>
          <w:tcPr>
            <w:tcW w:w="849" w:type="pct"/>
            <w:tcBorders>
              <w:bottom w:val="single" w:sz="4" w:space="0" w:color="auto"/>
            </w:tcBorders>
            <w:shd w:val="clear" w:color="auto" w:fill="000000" w:themeFill="text1"/>
          </w:tcPr>
          <w:p w14:paraId="40898164" w14:textId="77777777" w:rsidR="009A1ADF" w:rsidRPr="00C35A23" w:rsidRDefault="009A1ADF" w:rsidP="00F06F49">
            <w:pPr>
              <w:rPr>
                <w:i/>
              </w:rPr>
            </w:pPr>
            <w:r w:rsidRPr="00C35A23">
              <w:rPr>
                <w:rFonts w:asciiTheme="minorHAnsi" w:eastAsia="Times New Roman" w:hAnsiTheme="minorHAnsi" w:cstheme="minorHAnsi"/>
                <w:b/>
                <w:i/>
                <w:color w:val="FFFFFF" w:themeColor="background1"/>
                <w:lang w:eastAsia="en-GB"/>
              </w:rPr>
              <w:t> Cross reference indicators</w:t>
            </w:r>
          </w:p>
        </w:tc>
        <w:tc>
          <w:tcPr>
            <w:tcW w:w="457" w:type="pct"/>
            <w:tcBorders>
              <w:bottom w:val="single" w:sz="4" w:space="0" w:color="auto"/>
            </w:tcBorders>
            <w:shd w:val="clear" w:color="auto" w:fill="000000" w:themeFill="text1"/>
          </w:tcPr>
          <w:p w14:paraId="7635C359" w14:textId="77777777" w:rsidR="009A1ADF" w:rsidRPr="00C35A23" w:rsidRDefault="009A1ADF" w:rsidP="00F06F49">
            <w:pPr>
              <w:rPr>
                <w:i/>
              </w:rPr>
            </w:pPr>
            <w:r w:rsidRPr="00C35A23">
              <w:rPr>
                <w:rFonts w:asciiTheme="minorHAnsi" w:eastAsia="Times New Roman" w:hAnsiTheme="minorHAnsi" w:cstheme="minorHAnsi"/>
                <w:b/>
                <w:i/>
                <w:color w:val="FFFFFF" w:themeColor="background1"/>
                <w:lang w:eastAsia="en-GB"/>
              </w:rPr>
              <w:t>Diversity Inclusion KPI</w:t>
            </w:r>
          </w:p>
        </w:tc>
        <w:tc>
          <w:tcPr>
            <w:tcW w:w="521" w:type="pct"/>
            <w:tcBorders>
              <w:bottom w:val="single" w:sz="4" w:space="0" w:color="auto"/>
            </w:tcBorders>
            <w:shd w:val="clear" w:color="auto" w:fill="000000" w:themeFill="text1"/>
          </w:tcPr>
          <w:p w14:paraId="07942E5D" w14:textId="77777777" w:rsidR="009A1ADF" w:rsidRPr="00C35A23" w:rsidRDefault="009A1ADF" w:rsidP="00F06F49">
            <w:pPr>
              <w:rPr>
                <w:i/>
              </w:rPr>
            </w:pPr>
            <w:r w:rsidRPr="00C35A23">
              <w:rPr>
                <w:rFonts w:asciiTheme="minorHAnsi" w:eastAsia="Times New Roman" w:hAnsiTheme="minorHAnsi" w:cstheme="minorHAnsi"/>
                <w:b/>
                <w:i/>
                <w:color w:val="FFFFFF" w:themeColor="background1"/>
                <w:lang w:eastAsia="en-GB"/>
              </w:rPr>
              <w:t>Time Frame</w:t>
            </w:r>
          </w:p>
        </w:tc>
        <w:tc>
          <w:tcPr>
            <w:tcW w:w="618" w:type="pct"/>
            <w:gridSpan w:val="2"/>
            <w:tcBorders>
              <w:bottom w:val="single" w:sz="4" w:space="0" w:color="auto"/>
            </w:tcBorders>
            <w:shd w:val="clear" w:color="auto" w:fill="000000" w:themeFill="text1"/>
          </w:tcPr>
          <w:p w14:paraId="5AC3512B" w14:textId="77777777" w:rsidR="009A1ADF" w:rsidRPr="00C35A23" w:rsidRDefault="009A1ADF" w:rsidP="00F06F49">
            <w:pPr>
              <w:rPr>
                <w:i/>
              </w:rPr>
            </w:pPr>
            <w:r w:rsidRPr="00C35A23">
              <w:rPr>
                <w:rFonts w:asciiTheme="minorHAnsi" w:eastAsia="Times New Roman" w:hAnsiTheme="minorHAnsi" w:cstheme="minorHAnsi"/>
                <w:b/>
                <w:i/>
                <w:color w:val="FFFFFF" w:themeColor="background1"/>
                <w:lang w:eastAsia="en-GB"/>
              </w:rPr>
              <w:t>Supported / Advised by</w:t>
            </w:r>
          </w:p>
        </w:tc>
      </w:tr>
      <w:tr w:rsidR="008B6442" w14:paraId="03800C4B" w14:textId="77777777" w:rsidTr="00C106E7">
        <w:tc>
          <w:tcPr>
            <w:tcW w:w="986" w:type="pct"/>
            <w:gridSpan w:val="2"/>
            <w:vMerge w:val="restart"/>
            <w:tcBorders>
              <w:top w:val="single" w:sz="4" w:space="0" w:color="auto"/>
            </w:tcBorders>
          </w:tcPr>
          <w:p w14:paraId="34646D4A" w14:textId="77777777" w:rsidR="008B6442" w:rsidRPr="007A4EDE" w:rsidRDefault="008B6442" w:rsidP="006F2B2A">
            <w:pPr>
              <w:pStyle w:val="ListParagraph"/>
              <w:numPr>
                <w:ilvl w:val="0"/>
                <w:numId w:val="35"/>
              </w:numPr>
              <w:ind w:left="315" w:hanging="315"/>
              <w:rPr>
                <w:b/>
              </w:rPr>
            </w:pPr>
            <w:r w:rsidRPr="007A4EDE">
              <w:rPr>
                <w:rFonts w:asciiTheme="minorHAnsi" w:eastAsia="Times New Roman" w:hAnsiTheme="minorHAnsi" w:cs="Arial"/>
                <w:b/>
                <w:i/>
                <w:lang w:eastAsia="en-GB"/>
              </w:rPr>
              <w:t>Ensure Human Rights Equality, Diversity and Inclusion (HREDI) are integrated within the provision of care and employment practices</w:t>
            </w:r>
          </w:p>
        </w:tc>
        <w:tc>
          <w:tcPr>
            <w:tcW w:w="1568" w:type="pct"/>
            <w:tcBorders>
              <w:top w:val="single" w:sz="4" w:space="0" w:color="auto"/>
            </w:tcBorders>
          </w:tcPr>
          <w:p w14:paraId="0BC17C03" w14:textId="77777777" w:rsidR="008B6442" w:rsidRPr="006F2B2A" w:rsidRDefault="008B6442" w:rsidP="006F2B2A">
            <w:pPr>
              <w:rPr>
                <w:rFonts w:asciiTheme="minorHAnsi" w:eastAsia="Times New Roman" w:hAnsiTheme="minorHAnsi" w:cs="Arial"/>
                <w:lang w:eastAsia="en-GB"/>
              </w:rPr>
            </w:pPr>
            <w:r w:rsidRPr="006F2B2A">
              <w:rPr>
                <w:rFonts w:asciiTheme="minorHAnsi" w:eastAsia="Times New Roman" w:hAnsiTheme="minorHAnsi" w:cs="Arial"/>
                <w:lang w:eastAsia="en-GB"/>
              </w:rPr>
              <w:t xml:space="preserve">EDI Board development session undertaken for Board. Further development sessions planned in respect of each of the PC’s                                      </w:t>
            </w:r>
          </w:p>
          <w:p w14:paraId="18BF478C" w14:textId="77777777" w:rsidR="008B6442" w:rsidRDefault="008B6442" w:rsidP="00F06F49"/>
        </w:tc>
        <w:tc>
          <w:tcPr>
            <w:tcW w:w="849" w:type="pct"/>
            <w:tcBorders>
              <w:top w:val="single" w:sz="4" w:space="0" w:color="auto"/>
            </w:tcBorders>
          </w:tcPr>
          <w:p w14:paraId="7D289222" w14:textId="77777777" w:rsidR="008B6442" w:rsidRDefault="008B6442" w:rsidP="00F06F49">
            <w:r w:rsidRPr="003F5E27">
              <w:rPr>
                <w:rFonts w:asciiTheme="minorHAnsi" w:eastAsia="Times New Roman" w:hAnsiTheme="minorHAnsi" w:cs="Arial"/>
                <w:lang w:eastAsia="en-GB"/>
              </w:rPr>
              <w:t>WRES / WDES indicators 1 and 2</w:t>
            </w:r>
          </w:p>
        </w:tc>
        <w:tc>
          <w:tcPr>
            <w:tcW w:w="457" w:type="pct"/>
            <w:tcBorders>
              <w:top w:val="single" w:sz="4" w:space="0" w:color="auto"/>
            </w:tcBorders>
          </w:tcPr>
          <w:p w14:paraId="187B1F1C" w14:textId="77777777" w:rsidR="008B6442" w:rsidRDefault="008B6442" w:rsidP="00F06F49">
            <w:r w:rsidRPr="003F5E27">
              <w:rPr>
                <w:rFonts w:asciiTheme="minorHAnsi" w:eastAsia="Times New Roman" w:hAnsiTheme="minorHAnsi" w:cs="Arial"/>
                <w:lang w:eastAsia="en-GB"/>
              </w:rPr>
              <w:t>All KPIs applicable</w:t>
            </w:r>
          </w:p>
        </w:tc>
        <w:tc>
          <w:tcPr>
            <w:tcW w:w="521" w:type="pct"/>
            <w:tcBorders>
              <w:top w:val="single" w:sz="4" w:space="0" w:color="auto"/>
            </w:tcBorders>
            <w:shd w:val="clear" w:color="auto" w:fill="00B050"/>
          </w:tcPr>
          <w:p w14:paraId="46653948" w14:textId="77777777" w:rsidR="008B6442" w:rsidRPr="006F2B2A" w:rsidRDefault="008B6442" w:rsidP="009A1ADF">
            <w:pPr>
              <w:rPr>
                <w:rFonts w:asciiTheme="minorHAnsi" w:eastAsia="Times New Roman" w:hAnsiTheme="minorHAnsi" w:cs="Arial"/>
                <w:b/>
                <w:color w:val="000000" w:themeColor="text1"/>
                <w:lang w:eastAsia="en-GB"/>
              </w:rPr>
            </w:pPr>
            <w:r w:rsidRPr="006F2B2A">
              <w:rPr>
                <w:rFonts w:asciiTheme="minorHAnsi" w:eastAsia="Times New Roman" w:hAnsiTheme="minorHAnsi" w:cs="Arial"/>
                <w:b/>
                <w:color w:val="000000" w:themeColor="text1"/>
                <w:lang w:eastAsia="en-GB"/>
              </w:rPr>
              <w:t>Apr-23</w:t>
            </w:r>
          </w:p>
          <w:p w14:paraId="34535D44" w14:textId="77777777" w:rsidR="008B6442" w:rsidRPr="009A1ADF" w:rsidRDefault="008B6442" w:rsidP="00F06F49">
            <w:pPr>
              <w:rPr>
                <w:color w:val="FFFFFF" w:themeColor="background1"/>
              </w:rPr>
            </w:pPr>
          </w:p>
        </w:tc>
        <w:tc>
          <w:tcPr>
            <w:tcW w:w="618" w:type="pct"/>
            <w:gridSpan w:val="2"/>
            <w:vMerge w:val="restart"/>
            <w:tcBorders>
              <w:top w:val="single" w:sz="4" w:space="0" w:color="auto"/>
            </w:tcBorders>
          </w:tcPr>
          <w:p w14:paraId="7D2DD8EF" w14:textId="5119B75D" w:rsidR="008B6442" w:rsidRPr="002A7D59" w:rsidRDefault="008B6442" w:rsidP="00F06F49">
            <w:pPr>
              <w:rPr>
                <w:b/>
              </w:rPr>
            </w:pPr>
            <w:r w:rsidRPr="002A7D59">
              <w:rPr>
                <w:rFonts w:asciiTheme="minorHAnsi" w:eastAsia="Times New Roman" w:hAnsiTheme="minorHAnsi" w:cs="Arial"/>
                <w:b/>
                <w:lang w:eastAsia="en-GB"/>
              </w:rPr>
              <w:t xml:space="preserve">EDI Manager with support from the Network Chairs   </w:t>
            </w:r>
            <w:r w:rsidR="001A0958">
              <w:rPr>
                <w:rFonts w:asciiTheme="minorHAnsi" w:eastAsia="Times New Roman" w:hAnsiTheme="minorHAnsi" w:cs="Arial"/>
                <w:b/>
                <w:lang w:eastAsia="en-GB"/>
              </w:rPr>
              <w:t>Recruitment</w:t>
            </w:r>
            <w:r w:rsidRPr="002A7D59">
              <w:rPr>
                <w:rFonts w:asciiTheme="minorHAnsi" w:eastAsia="Times New Roman" w:hAnsiTheme="minorHAnsi" w:cs="Arial"/>
                <w:b/>
                <w:lang w:eastAsia="en-GB"/>
              </w:rPr>
              <w:t xml:space="preserve"> Manager</w:t>
            </w:r>
          </w:p>
          <w:p w14:paraId="62E843DB" w14:textId="77777777" w:rsidR="008B6442" w:rsidRPr="002A7D59" w:rsidRDefault="008B6442" w:rsidP="00F06F49">
            <w:pPr>
              <w:rPr>
                <w:b/>
              </w:rPr>
            </w:pPr>
            <w:r w:rsidRPr="002A7D59">
              <w:rPr>
                <w:rFonts w:asciiTheme="minorHAnsi" w:eastAsia="Times New Roman" w:hAnsiTheme="minorHAnsi" w:cs="Arial"/>
                <w:b/>
                <w:lang w:eastAsia="en-GB"/>
              </w:rPr>
              <w:t>As above</w:t>
            </w:r>
          </w:p>
        </w:tc>
      </w:tr>
      <w:tr w:rsidR="008B6442" w14:paraId="6148C370" w14:textId="77777777" w:rsidTr="00C106E7">
        <w:tc>
          <w:tcPr>
            <w:tcW w:w="986" w:type="pct"/>
            <w:gridSpan w:val="2"/>
            <w:vMerge/>
          </w:tcPr>
          <w:p w14:paraId="626443A7" w14:textId="77777777" w:rsidR="008B6442" w:rsidRPr="003F5E27" w:rsidRDefault="008B6442" w:rsidP="00F06F49">
            <w:pPr>
              <w:rPr>
                <w:rFonts w:asciiTheme="minorHAnsi" w:eastAsia="Times New Roman" w:hAnsiTheme="minorHAnsi" w:cs="Arial"/>
                <w:i/>
                <w:lang w:eastAsia="en-GB"/>
              </w:rPr>
            </w:pPr>
          </w:p>
        </w:tc>
        <w:tc>
          <w:tcPr>
            <w:tcW w:w="1568" w:type="pct"/>
          </w:tcPr>
          <w:p w14:paraId="3B845687" w14:textId="77777777" w:rsidR="008B6442" w:rsidRPr="006F2B2A" w:rsidRDefault="008B6442" w:rsidP="006F2B2A">
            <w:pPr>
              <w:pStyle w:val="ListParagraph"/>
              <w:ind w:left="85"/>
              <w:rPr>
                <w:rFonts w:asciiTheme="minorHAnsi" w:eastAsia="Times New Roman" w:hAnsiTheme="minorHAnsi" w:cs="Arial"/>
                <w:lang w:eastAsia="en-GB"/>
              </w:rPr>
            </w:pPr>
            <w:r w:rsidRPr="003F5E27">
              <w:rPr>
                <w:rFonts w:asciiTheme="minorHAnsi" w:eastAsia="Times New Roman" w:hAnsiTheme="minorHAnsi" w:cs="Arial"/>
                <w:lang w:eastAsia="en-GB"/>
              </w:rPr>
              <w:t xml:space="preserve">Women’s Network established.                                                                             </w:t>
            </w:r>
          </w:p>
        </w:tc>
        <w:tc>
          <w:tcPr>
            <w:tcW w:w="849" w:type="pct"/>
          </w:tcPr>
          <w:p w14:paraId="5EF8525B" w14:textId="77777777" w:rsidR="008B6442" w:rsidRPr="003F5E27" w:rsidRDefault="005963D0" w:rsidP="00F06F49">
            <w:pPr>
              <w:rPr>
                <w:rFonts w:asciiTheme="minorHAnsi" w:eastAsia="Times New Roman" w:hAnsiTheme="minorHAnsi" w:cs="Arial"/>
                <w:lang w:eastAsia="en-GB"/>
              </w:rPr>
            </w:pPr>
            <w:r>
              <w:rPr>
                <w:rFonts w:asciiTheme="minorHAnsi" w:eastAsia="Times New Roman" w:hAnsiTheme="minorHAnsi" w:cs="Arial"/>
                <w:lang w:eastAsia="en-GB"/>
              </w:rPr>
              <w:t>PSED</w:t>
            </w:r>
          </w:p>
        </w:tc>
        <w:tc>
          <w:tcPr>
            <w:tcW w:w="457" w:type="pct"/>
          </w:tcPr>
          <w:p w14:paraId="777C5AAD" w14:textId="77777777" w:rsidR="008B6442" w:rsidRPr="003F5E27" w:rsidRDefault="005963D0" w:rsidP="00F06F49">
            <w:pPr>
              <w:rPr>
                <w:rFonts w:asciiTheme="minorHAnsi" w:eastAsia="Times New Roman" w:hAnsiTheme="minorHAnsi" w:cs="Arial"/>
                <w:lang w:eastAsia="en-GB"/>
              </w:rPr>
            </w:pPr>
            <w:r>
              <w:rPr>
                <w:rFonts w:asciiTheme="minorHAnsi" w:eastAsia="Times New Roman" w:hAnsiTheme="minorHAnsi" w:cs="Arial"/>
                <w:lang w:eastAsia="en-GB"/>
              </w:rPr>
              <w:t>WRES / WDES/ GPG</w:t>
            </w:r>
          </w:p>
        </w:tc>
        <w:tc>
          <w:tcPr>
            <w:tcW w:w="521" w:type="pct"/>
            <w:shd w:val="clear" w:color="auto" w:fill="FFC000"/>
          </w:tcPr>
          <w:p w14:paraId="78AF9515" w14:textId="77777777" w:rsidR="008B6442" w:rsidRPr="009A1ADF" w:rsidRDefault="008B6442" w:rsidP="009A1ADF">
            <w:pPr>
              <w:rPr>
                <w:rFonts w:asciiTheme="minorHAnsi" w:eastAsia="Times New Roman" w:hAnsiTheme="minorHAnsi" w:cs="Arial"/>
                <w:b/>
                <w:color w:val="FFFFFF" w:themeColor="background1"/>
                <w:lang w:eastAsia="en-GB"/>
              </w:rPr>
            </w:pPr>
          </w:p>
        </w:tc>
        <w:tc>
          <w:tcPr>
            <w:tcW w:w="618" w:type="pct"/>
            <w:gridSpan w:val="2"/>
            <w:vMerge/>
          </w:tcPr>
          <w:p w14:paraId="02F738C0" w14:textId="77777777" w:rsidR="008B6442" w:rsidRPr="002A7D59" w:rsidRDefault="008B6442" w:rsidP="00F06F49">
            <w:pPr>
              <w:rPr>
                <w:rFonts w:asciiTheme="minorHAnsi" w:eastAsia="Times New Roman" w:hAnsiTheme="minorHAnsi" w:cs="Arial"/>
                <w:b/>
                <w:lang w:eastAsia="en-GB"/>
              </w:rPr>
            </w:pPr>
          </w:p>
        </w:tc>
      </w:tr>
      <w:tr w:rsidR="008B6442" w14:paraId="7193B616" w14:textId="77777777" w:rsidTr="00C106E7">
        <w:tc>
          <w:tcPr>
            <w:tcW w:w="986" w:type="pct"/>
            <w:gridSpan w:val="2"/>
            <w:vMerge/>
          </w:tcPr>
          <w:p w14:paraId="3F7E878A" w14:textId="77777777" w:rsidR="008B6442" w:rsidRPr="003F5E27" w:rsidRDefault="008B6442" w:rsidP="00F06F49">
            <w:pPr>
              <w:rPr>
                <w:rFonts w:asciiTheme="minorHAnsi" w:eastAsia="Times New Roman" w:hAnsiTheme="minorHAnsi" w:cs="Arial"/>
                <w:i/>
                <w:lang w:eastAsia="en-GB"/>
              </w:rPr>
            </w:pPr>
          </w:p>
        </w:tc>
        <w:tc>
          <w:tcPr>
            <w:tcW w:w="1568" w:type="pct"/>
          </w:tcPr>
          <w:p w14:paraId="7422A088" w14:textId="063FC11D" w:rsidR="008B6442" w:rsidRPr="003F5E27" w:rsidRDefault="008B6442" w:rsidP="006F2B2A">
            <w:pPr>
              <w:pStyle w:val="ListParagraph"/>
              <w:ind w:left="85"/>
              <w:rPr>
                <w:rFonts w:asciiTheme="minorHAnsi" w:eastAsia="Times New Roman" w:hAnsiTheme="minorHAnsi" w:cs="Arial"/>
                <w:lang w:eastAsia="en-GB"/>
              </w:rPr>
            </w:pPr>
            <w:r w:rsidRPr="003F5E27">
              <w:rPr>
                <w:rFonts w:asciiTheme="minorHAnsi" w:eastAsia="Times New Roman" w:hAnsiTheme="minorHAnsi" w:cs="Arial"/>
                <w:lang w:eastAsia="en-GB"/>
              </w:rPr>
              <w:t>A separate Network already exists for the Armed forces and the Re</w:t>
            </w:r>
            <w:r w:rsidR="001A0958">
              <w:rPr>
                <w:rFonts w:asciiTheme="minorHAnsi" w:eastAsia="Times New Roman" w:hAnsiTheme="minorHAnsi" w:cs="Arial"/>
                <w:lang w:eastAsia="en-GB"/>
              </w:rPr>
              <w:t>cruitment</w:t>
            </w:r>
            <w:r w:rsidRPr="003F5E27">
              <w:rPr>
                <w:rFonts w:asciiTheme="minorHAnsi" w:eastAsia="Times New Roman" w:hAnsiTheme="minorHAnsi" w:cs="Arial"/>
                <w:lang w:eastAsia="en-GB"/>
              </w:rPr>
              <w:t xml:space="preserve"> Manager has ongoing meetings re workforce </w:t>
            </w:r>
            <w:r>
              <w:rPr>
                <w:rFonts w:asciiTheme="minorHAnsi" w:eastAsia="Times New Roman" w:hAnsiTheme="minorHAnsi" w:cs="Arial"/>
                <w:lang w:eastAsia="en-GB"/>
              </w:rPr>
              <w:t>recruitment</w:t>
            </w:r>
            <w:r w:rsidRPr="003F5E27">
              <w:rPr>
                <w:rFonts w:asciiTheme="minorHAnsi" w:eastAsia="Times New Roman" w:hAnsiTheme="minorHAnsi" w:cs="Arial"/>
                <w:lang w:eastAsia="en-GB"/>
              </w:rPr>
              <w:t xml:space="preserve"> HREDI strategy has been approved at </w:t>
            </w:r>
            <w:proofErr w:type="gramStart"/>
            <w:r w:rsidRPr="003F5E27">
              <w:rPr>
                <w:rFonts w:asciiTheme="minorHAnsi" w:eastAsia="Times New Roman" w:hAnsiTheme="minorHAnsi" w:cs="Arial"/>
                <w:lang w:eastAsia="en-GB"/>
              </w:rPr>
              <w:t>board</w:t>
            </w:r>
            <w:proofErr w:type="gramEnd"/>
            <w:r w:rsidRPr="003F5E27">
              <w:rPr>
                <w:rFonts w:asciiTheme="minorHAnsi" w:eastAsia="Times New Roman" w:hAnsiTheme="minorHAnsi" w:cs="Arial"/>
                <w:lang w:eastAsia="en-GB"/>
              </w:rPr>
              <w:t xml:space="preserve"> </w:t>
            </w:r>
          </w:p>
          <w:p w14:paraId="6F7574B8" w14:textId="77777777" w:rsidR="008B6442" w:rsidRPr="003F5E27" w:rsidRDefault="008B6442" w:rsidP="006F2B2A">
            <w:pPr>
              <w:pStyle w:val="ListParagraph"/>
              <w:ind w:left="85"/>
              <w:rPr>
                <w:rFonts w:asciiTheme="minorHAnsi" w:eastAsia="Times New Roman" w:hAnsiTheme="minorHAnsi" w:cs="Arial"/>
                <w:lang w:eastAsia="en-GB"/>
              </w:rPr>
            </w:pPr>
          </w:p>
        </w:tc>
        <w:tc>
          <w:tcPr>
            <w:tcW w:w="849" w:type="pct"/>
          </w:tcPr>
          <w:p w14:paraId="080BA5AB" w14:textId="77777777" w:rsidR="008B6442" w:rsidRPr="003F5E27" w:rsidRDefault="005963D0" w:rsidP="00F06F49">
            <w:pPr>
              <w:rPr>
                <w:rFonts w:asciiTheme="minorHAnsi" w:eastAsia="Times New Roman" w:hAnsiTheme="minorHAnsi" w:cs="Arial"/>
                <w:lang w:eastAsia="en-GB"/>
              </w:rPr>
            </w:pPr>
            <w:r>
              <w:rPr>
                <w:rFonts w:asciiTheme="minorHAnsi" w:eastAsia="Times New Roman" w:hAnsiTheme="minorHAnsi" w:cs="Arial"/>
                <w:lang w:eastAsia="en-GB"/>
              </w:rPr>
              <w:t>PSED</w:t>
            </w:r>
          </w:p>
        </w:tc>
        <w:tc>
          <w:tcPr>
            <w:tcW w:w="457" w:type="pct"/>
          </w:tcPr>
          <w:p w14:paraId="41DF371C" w14:textId="77777777" w:rsidR="008B6442" w:rsidRPr="003F5E27" w:rsidRDefault="005963D0" w:rsidP="00F06F49">
            <w:pPr>
              <w:rPr>
                <w:rFonts w:asciiTheme="minorHAnsi" w:eastAsia="Times New Roman" w:hAnsiTheme="minorHAnsi" w:cs="Arial"/>
                <w:lang w:eastAsia="en-GB"/>
              </w:rPr>
            </w:pPr>
            <w:r>
              <w:rPr>
                <w:rFonts w:asciiTheme="minorHAnsi" w:eastAsia="Times New Roman" w:hAnsiTheme="minorHAnsi" w:cs="Arial"/>
                <w:lang w:eastAsia="en-GB"/>
              </w:rPr>
              <w:t>WRES / WDES</w:t>
            </w:r>
          </w:p>
        </w:tc>
        <w:tc>
          <w:tcPr>
            <w:tcW w:w="521" w:type="pct"/>
            <w:shd w:val="clear" w:color="auto" w:fill="00B050"/>
          </w:tcPr>
          <w:p w14:paraId="2B520A89" w14:textId="77777777" w:rsidR="008B6442" w:rsidRPr="009A1ADF" w:rsidRDefault="008B6442" w:rsidP="009A1ADF">
            <w:pPr>
              <w:rPr>
                <w:rFonts w:asciiTheme="minorHAnsi" w:eastAsia="Times New Roman" w:hAnsiTheme="minorHAnsi" w:cs="Arial"/>
                <w:b/>
                <w:color w:val="FFFFFF" w:themeColor="background1"/>
                <w:lang w:eastAsia="en-GB"/>
              </w:rPr>
            </w:pPr>
          </w:p>
        </w:tc>
        <w:tc>
          <w:tcPr>
            <w:tcW w:w="618" w:type="pct"/>
            <w:gridSpan w:val="2"/>
            <w:vMerge/>
          </w:tcPr>
          <w:p w14:paraId="056AE9B0" w14:textId="77777777" w:rsidR="008B6442" w:rsidRPr="002A7D59" w:rsidRDefault="008B6442" w:rsidP="00F06F49">
            <w:pPr>
              <w:rPr>
                <w:rFonts w:asciiTheme="minorHAnsi" w:eastAsia="Times New Roman" w:hAnsiTheme="minorHAnsi" w:cs="Arial"/>
                <w:b/>
                <w:lang w:eastAsia="en-GB"/>
              </w:rPr>
            </w:pPr>
          </w:p>
        </w:tc>
      </w:tr>
      <w:tr w:rsidR="008B6442" w14:paraId="7A3CFB61" w14:textId="77777777" w:rsidTr="00C106E7">
        <w:tc>
          <w:tcPr>
            <w:tcW w:w="986" w:type="pct"/>
            <w:gridSpan w:val="2"/>
            <w:vMerge/>
          </w:tcPr>
          <w:p w14:paraId="4ABD7030" w14:textId="77777777" w:rsidR="008B6442" w:rsidRPr="003F5E27" w:rsidRDefault="008B6442" w:rsidP="00F06F49">
            <w:pPr>
              <w:rPr>
                <w:rFonts w:asciiTheme="minorHAnsi" w:eastAsia="Times New Roman" w:hAnsiTheme="minorHAnsi" w:cs="Arial"/>
                <w:i/>
                <w:lang w:eastAsia="en-GB"/>
              </w:rPr>
            </w:pPr>
          </w:p>
        </w:tc>
        <w:tc>
          <w:tcPr>
            <w:tcW w:w="1568" w:type="pct"/>
          </w:tcPr>
          <w:p w14:paraId="6085C790" w14:textId="77777777" w:rsidR="008B6442" w:rsidRPr="003F5E27" w:rsidRDefault="008B6442" w:rsidP="006F2B2A">
            <w:pPr>
              <w:pStyle w:val="ListParagraph"/>
              <w:ind w:left="85"/>
              <w:rPr>
                <w:rFonts w:asciiTheme="minorHAnsi" w:eastAsia="Times New Roman" w:hAnsiTheme="minorHAnsi" w:cs="Arial"/>
                <w:lang w:eastAsia="en-GB"/>
              </w:rPr>
            </w:pPr>
            <w:r>
              <w:rPr>
                <w:rFonts w:asciiTheme="minorHAnsi" w:eastAsia="Times New Roman" w:hAnsiTheme="minorHAnsi" w:cs="Arial"/>
                <w:lang w:eastAsia="en-GB"/>
              </w:rPr>
              <w:t xml:space="preserve">Three months reporting cycle </w:t>
            </w:r>
            <w:r w:rsidRPr="003F5E27">
              <w:rPr>
                <w:rFonts w:asciiTheme="minorHAnsi" w:eastAsia="Times New Roman" w:hAnsiTheme="minorHAnsi" w:cs="Arial"/>
                <w:lang w:eastAsia="en-GB"/>
              </w:rPr>
              <w:t xml:space="preserve"> on progress and activity to the People and Organisational Development Committee (a sub-committee of the Board)</w:t>
            </w:r>
          </w:p>
          <w:p w14:paraId="0745CF42" w14:textId="77777777" w:rsidR="008B6442" w:rsidRPr="003F5E27" w:rsidRDefault="008B6442" w:rsidP="006F2B2A">
            <w:pPr>
              <w:pStyle w:val="ListParagraph"/>
              <w:ind w:left="85"/>
              <w:rPr>
                <w:rFonts w:asciiTheme="minorHAnsi" w:eastAsia="Times New Roman" w:hAnsiTheme="minorHAnsi" w:cs="Arial"/>
                <w:lang w:eastAsia="en-GB"/>
              </w:rPr>
            </w:pPr>
          </w:p>
        </w:tc>
        <w:tc>
          <w:tcPr>
            <w:tcW w:w="849" w:type="pct"/>
          </w:tcPr>
          <w:p w14:paraId="1C2CD8B1" w14:textId="77777777" w:rsidR="008B6442" w:rsidRPr="003F5E27" w:rsidRDefault="008B6442" w:rsidP="00F06F49">
            <w:pPr>
              <w:rPr>
                <w:rFonts w:asciiTheme="minorHAnsi" w:eastAsia="Times New Roman" w:hAnsiTheme="minorHAnsi" w:cs="Arial"/>
                <w:lang w:eastAsia="en-GB"/>
              </w:rPr>
            </w:pPr>
            <w:r w:rsidRPr="003F5E27">
              <w:rPr>
                <w:rFonts w:asciiTheme="minorHAnsi" w:eastAsia="Times New Roman" w:hAnsiTheme="minorHAnsi" w:cs="Arial"/>
                <w:lang w:eastAsia="en-GB"/>
              </w:rPr>
              <w:t>WRES / WDES indicators 1 and 2</w:t>
            </w:r>
          </w:p>
        </w:tc>
        <w:tc>
          <w:tcPr>
            <w:tcW w:w="457" w:type="pct"/>
          </w:tcPr>
          <w:p w14:paraId="7F81BD3D" w14:textId="77777777" w:rsidR="008B6442" w:rsidRPr="003F5E27" w:rsidRDefault="005963D0" w:rsidP="00F06F49">
            <w:pPr>
              <w:rPr>
                <w:rFonts w:asciiTheme="minorHAnsi" w:eastAsia="Times New Roman" w:hAnsiTheme="minorHAnsi" w:cs="Arial"/>
                <w:lang w:eastAsia="en-GB"/>
              </w:rPr>
            </w:pPr>
            <w:r w:rsidRPr="003F5E27">
              <w:rPr>
                <w:rFonts w:asciiTheme="minorHAnsi" w:eastAsia="Times New Roman" w:hAnsiTheme="minorHAnsi" w:cs="Arial"/>
                <w:lang w:eastAsia="en-GB"/>
              </w:rPr>
              <w:t>All KPIs applicable</w:t>
            </w:r>
          </w:p>
        </w:tc>
        <w:tc>
          <w:tcPr>
            <w:tcW w:w="521" w:type="pct"/>
            <w:shd w:val="clear" w:color="auto" w:fill="FFC000"/>
          </w:tcPr>
          <w:p w14:paraId="2F45BD2E" w14:textId="77777777" w:rsidR="008B6442" w:rsidRPr="006F2B2A" w:rsidRDefault="008B6442" w:rsidP="009A1ADF">
            <w:pPr>
              <w:rPr>
                <w:rFonts w:asciiTheme="minorHAnsi" w:eastAsia="Times New Roman" w:hAnsiTheme="minorHAnsi" w:cs="Arial"/>
                <w:b/>
                <w:color w:val="000000" w:themeColor="text1"/>
                <w:lang w:eastAsia="en-GB"/>
              </w:rPr>
            </w:pPr>
            <w:r w:rsidRPr="006F2B2A">
              <w:rPr>
                <w:rFonts w:asciiTheme="minorHAnsi" w:eastAsia="Times New Roman" w:hAnsiTheme="minorHAnsi" w:cs="Arial"/>
                <w:b/>
                <w:color w:val="000000" w:themeColor="text1"/>
                <w:lang w:eastAsia="en-GB"/>
              </w:rPr>
              <w:t>D</w:t>
            </w:r>
            <w:r>
              <w:rPr>
                <w:rFonts w:asciiTheme="minorHAnsi" w:eastAsia="Times New Roman" w:hAnsiTheme="minorHAnsi" w:cs="Arial"/>
                <w:b/>
                <w:color w:val="000000" w:themeColor="text1"/>
                <w:lang w:eastAsia="en-GB"/>
              </w:rPr>
              <w:t>ec</w:t>
            </w:r>
            <w:r w:rsidRPr="006F2B2A">
              <w:rPr>
                <w:rFonts w:asciiTheme="minorHAnsi" w:eastAsia="Times New Roman" w:hAnsiTheme="minorHAnsi" w:cs="Arial"/>
                <w:b/>
                <w:color w:val="000000" w:themeColor="text1"/>
                <w:lang w:eastAsia="en-GB"/>
              </w:rPr>
              <w:t xml:space="preserve"> 23/ Jan 24</w:t>
            </w:r>
          </w:p>
        </w:tc>
        <w:tc>
          <w:tcPr>
            <w:tcW w:w="618" w:type="pct"/>
            <w:gridSpan w:val="2"/>
            <w:vMerge/>
          </w:tcPr>
          <w:p w14:paraId="21775678" w14:textId="77777777" w:rsidR="008B6442" w:rsidRPr="002A7D59" w:rsidRDefault="008B6442" w:rsidP="00F06F49">
            <w:pPr>
              <w:rPr>
                <w:rFonts w:asciiTheme="minorHAnsi" w:eastAsia="Times New Roman" w:hAnsiTheme="minorHAnsi" w:cs="Arial"/>
                <w:b/>
                <w:lang w:eastAsia="en-GB"/>
              </w:rPr>
            </w:pPr>
          </w:p>
        </w:tc>
      </w:tr>
      <w:tr w:rsidR="008B6442" w14:paraId="7809575C" w14:textId="77777777" w:rsidTr="00C106E7">
        <w:tc>
          <w:tcPr>
            <w:tcW w:w="986" w:type="pct"/>
            <w:gridSpan w:val="2"/>
            <w:vMerge/>
          </w:tcPr>
          <w:p w14:paraId="1084A483" w14:textId="77777777" w:rsidR="008B6442" w:rsidRPr="003F5E27" w:rsidRDefault="008B6442" w:rsidP="00F06F49">
            <w:pPr>
              <w:rPr>
                <w:rFonts w:asciiTheme="minorHAnsi" w:eastAsia="Times New Roman" w:hAnsiTheme="minorHAnsi" w:cs="Arial"/>
                <w:i/>
                <w:lang w:eastAsia="en-GB"/>
              </w:rPr>
            </w:pPr>
          </w:p>
        </w:tc>
        <w:tc>
          <w:tcPr>
            <w:tcW w:w="1568" w:type="pct"/>
          </w:tcPr>
          <w:p w14:paraId="4BA7FB33" w14:textId="77777777" w:rsidR="008B6442" w:rsidRPr="003F5E27" w:rsidRDefault="008B6442" w:rsidP="006F2B2A">
            <w:pPr>
              <w:pStyle w:val="ListParagraph"/>
              <w:ind w:left="85"/>
              <w:rPr>
                <w:rFonts w:asciiTheme="minorHAnsi" w:eastAsia="Times New Roman" w:hAnsiTheme="minorHAnsi" w:cs="Arial"/>
                <w:lang w:eastAsia="en-GB"/>
              </w:rPr>
            </w:pPr>
            <w:r w:rsidRPr="003F5E27">
              <w:rPr>
                <w:rFonts w:asciiTheme="minorHAnsi" w:eastAsia="Times New Roman" w:hAnsiTheme="minorHAnsi" w:cs="Arial"/>
                <w:lang w:eastAsia="en-GB"/>
              </w:rPr>
              <w:t>Quarterly updates to the Senior Management Team</w:t>
            </w:r>
          </w:p>
          <w:p w14:paraId="065CA38E" w14:textId="77777777" w:rsidR="008B6442" w:rsidRDefault="008B6442" w:rsidP="006F2B2A">
            <w:pPr>
              <w:pStyle w:val="ListParagraph"/>
              <w:ind w:left="85"/>
              <w:rPr>
                <w:rFonts w:asciiTheme="minorHAnsi" w:eastAsia="Times New Roman" w:hAnsiTheme="minorHAnsi" w:cs="Arial"/>
                <w:lang w:eastAsia="en-GB"/>
              </w:rPr>
            </w:pPr>
          </w:p>
        </w:tc>
        <w:tc>
          <w:tcPr>
            <w:tcW w:w="849" w:type="pct"/>
          </w:tcPr>
          <w:p w14:paraId="2AFB31C3" w14:textId="77777777" w:rsidR="008B6442" w:rsidRPr="003F5E27" w:rsidRDefault="005963D0" w:rsidP="00F06F49">
            <w:pPr>
              <w:rPr>
                <w:rFonts w:asciiTheme="minorHAnsi" w:eastAsia="Times New Roman" w:hAnsiTheme="minorHAnsi" w:cs="Arial"/>
                <w:lang w:eastAsia="en-GB"/>
              </w:rPr>
            </w:pPr>
            <w:r>
              <w:rPr>
                <w:rFonts w:asciiTheme="minorHAnsi" w:eastAsia="Times New Roman" w:hAnsiTheme="minorHAnsi" w:cs="Arial"/>
                <w:lang w:eastAsia="en-GB"/>
              </w:rPr>
              <w:t>PSED</w:t>
            </w:r>
          </w:p>
        </w:tc>
        <w:tc>
          <w:tcPr>
            <w:tcW w:w="457" w:type="pct"/>
          </w:tcPr>
          <w:p w14:paraId="01B0E201" w14:textId="77777777" w:rsidR="008B6442" w:rsidRPr="003F5E27" w:rsidRDefault="005963D0" w:rsidP="00F06F49">
            <w:pPr>
              <w:rPr>
                <w:rFonts w:asciiTheme="minorHAnsi" w:eastAsia="Times New Roman" w:hAnsiTheme="minorHAnsi" w:cs="Arial"/>
                <w:lang w:eastAsia="en-GB"/>
              </w:rPr>
            </w:pPr>
            <w:r w:rsidRPr="003F5E27">
              <w:rPr>
                <w:rFonts w:asciiTheme="minorHAnsi" w:eastAsia="Times New Roman" w:hAnsiTheme="minorHAnsi" w:cs="Arial"/>
                <w:lang w:eastAsia="en-GB"/>
              </w:rPr>
              <w:t>All KPIs applicable</w:t>
            </w:r>
          </w:p>
        </w:tc>
        <w:tc>
          <w:tcPr>
            <w:tcW w:w="521" w:type="pct"/>
            <w:shd w:val="clear" w:color="auto" w:fill="FFC000"/>
          </w:tcPr>
          <w:p w14:paraId="79DB03DF" w14:textId="77777777" w:rsidR="008B6442" w:rsidRPr="009A1ADF" w:rsidRDefault="008B6442" w:rsidP="009A1ADF">
            <w:pPr>
              <w:rPr>
                <w:rFonts w:asciiTheme="minorHAnsi" w:eastAsia="Times New Roman" w:hAnsiTheme="minorHAnsi" w:cs="Arial"/>
                <w:b/>
                <w:color w:val="FFFFFF" w:themeColor="background1"/>
                <w:lang w:eastAsia="en-GB"/>
              </w:rPr>
            </w:pPr>
            <w:r w:rsidRPr="006F2B2A">
              <w:rPr>
                <w:rFonts w:asciiTheme="minorHAnsi" w:eastAsia="Times New Roman" w:hAnsiTheme="minorHAnsi" w:cs="Arial"/>
                <w:b/>
                <w:color w:val="000000" w:themeColor="text1"/>
                <w:lang w:eastAsia="en-GB"/>
              </w:rPr>
              <w:t>D</w:t>
            </w:r>
            <w:r>
              <w:rPr>
                <w:rFonts w:asciiTheme="minorHAnsi" w:eastAsia="Times New Roman" w:hAnsiTheme="minorHAnsi" w:cs="Arial"/>
                <w:b/>
                <w:color w:val="000000" w:themeColor="text1"/>
                <w:lang w:eastAsia="en-GB"/>
              </w:rPr>
              <w:t>ec</w:t>
            </w:r>
            <w:r w:rsidRPr="006F2B2A">
              <w:rPr>
                <w:rFonts w:asciiTheme="minorHAnsi" w:eastAsia="Times New Roman" w:hAnsiTheme="minorHAnsi" w:cs="Arial"/>
                <w:b/>
                <w:color w:val="000000" w:themeColor="text1"/>
                <w:lang w:eastAsia="en-GB"/>
              </w:rPr>
              <w:t xml:space="preserve"> 23/ Jan 24</w:t>
            </w:r>
          </w:p>
        </w:tc>
        <w:tc>
          <w:tcPr>
            <w:tcW w:w="618" w:type="pct"/>
            <w:gridSpan w:val="2"/>
            <w:vMerge/>
          </w:tcPr>
          <w:p w14:paraId="6230751A" w14:textId="77777777" w:rsidR="008B6442" w:rsidRPr="002A7D59" w:rsidRDefault="008B6442" w:rsidP="00F06F49">
            <w:pPr>
              <w:rPr>
                <w:rFonts w:asciiTheme="minorHAnsi" w:eastAsia="Times New Roman" w:hAnsiTheme="minorHAnsi" w:cs="Arial"/>
                <w:b/>
                <w:lang w:eastAsia="en-GB"/>
              </w:rPr>
            </w:pPr>
          </w:p>
        </w:tc>
      </w:tr>
      <w:tr w:rsidR="006F2B2A" w14:paraId="7841DCEB" w14:textId="77777777" w:rsidTr="00C106E7">
        <w:tc>
          <w:tcPr>
            <w:tcW w:w="986" w:type="pct"/>
            <w:gridSpan w:val="2"/>
          </w:tcPr>
          <w:p w14:paraId="19695A5D" w14:textId="77777777" w:rsidR="006F2B2A" w:rsidRPr="006F2B2A" w:rsidRDefault="006F2B2A" w:rsidP="006F2B2A">
            <w:pPr>
              <w:pStyle w:val="ListParagraph"/>
              <w:numPr>
                <w:ilvl w:val="0"/>
                <w:numId w:val="35"/>
              </w:numPr>
              <w:ind w:left="315" w:hanging="315"/>
              <w:rPr>
                <w:rFonts w:asciiTheme="minorHAnsi" w:eastAsia="Times New Roman" w:hAnsiTheme="minorHAnsi" w:cs="Arial"/>
                <w:i/>
                <w:lang w:eastAsia="en-GB"/>
              </w:rPr>
            </w:pPr>
            <w:r w:rsidRPr="006F2B2A">
              <w:rPr>
                <w:rFonts w:asciiTheme="minorHAnsi" w:eastAsia="Times New Roman" w:hAnsiTheme="minorHAnsi" w:cs="Arial"/>
                <w:b/>
                <w:bCs/>
                <w:i/>
                <w:lang w:eastAsia="en-GB"/>
              </w:rPr>
              <w:t>Recruitment and selection</w:t>
            </w:r>
            <w:r w:rsidRPr="006F2B2A">
              <w:rPr>
                <w:rFonts w:asciiTheme="minorHAnsi" w:eastAsia="Times New Roman" w:hAnsiTheme="minorHAnsi" w:cs="Arial"/>
                <w:i/>
                <w:lang w:eastAsia="en-GB"/>
              </w:rPr>
              <w:br/>
              <w:t xml:space="preserve">Ensuring that EDI is embedded in our recruitment processes. </w:t>
            </w:r>
          </w:p>
        </w:tc>
        <w:tc>
          <w:tcPr>
            <w:tcW w:w="1568" w:type="pct"/>
          </w:tcPr>
          <w:p w14:paraId="79BC51A9" w14:textId="77777777" w:rsidR="006F2B2A" w:rsidRPr="006F2B2A" w:rsidRDefault="006F2B2A" w:rsidP="006F2B2A">
            <w:pPr>
              <w:rPr>
                <w:rFonts w:asciiTheme="minorHAnsi" w:eastAsia="Times New Roman" w:hAnsiTheme="minorHAnsi" w:cs="Arial"/>
                <w:lang w:eastAsia="en-GB"/>
              </w:rPr>
            </w:pPr>
            <w:r w:rsidRPr="006F2B2A">
              <w:rPr>
                <w:rFonts w:asciiTheme="minorHAnsi" w:eastAsia="Times New Roman" w:hAnsiTheme="minorHAnsi" w:cs="Arial"/>
                <w:lang w:eastAsia="en-GB"/>
              </w:rPr>
              <w:t>Detailed action plan developed in respect of this KPI. Aspects of work being carried out are as follows:</w:t>
            </w:r>
          </w:p>
          <w:p w14:paraId="4895C338" w14:textId="77777777" w:rsidR="005963D0" w:rsidRDefault="00093709" w:rsidP="00093709">
            <w:pPr>
              <w:pStyle w:val="ListParagraph"/>
              <w:numPr>
                <w:ilvl w:val="0"/>
                <w:numId w:val="21"/>
              </w:numPr>
              <w:ind w:left="175" w:hanging="142"/>
              <w:rPr>
                <w:rFonts w:asciiTheme="minorHAnsi" w:eastAsia="Times New Roman" w:hAnsiTheme="minorHAnsi" w:cs="Arial"/>
                <w:lang w:eastAsia="en-GB"/>
              </w:rPr>
            </w:pPr>
            <w:r>
              <w:rPr>
                <w:rFonts w:asciiTheme="minorHAnsi" w:eastAsia="Times New Roman" w:hAnsiTheme="minorHAnsi" w:cs="Arial"/>
                <w:lang w:eastAsia="en-GB"/>
              </w:rPr>
              <w:t>Understand</w:t>
            </w:r>
            <w:r w:rsidRPr="003F5E27">
              <w:rPr>
                <w:rFonts w:asciiTheme="minorHAnsi" w:eastAsia="Times New Roman" w:hAnsiTheme="minorHAnsi" w:cs="Arial"/>
                <w:lang w:eastAsia="en-GB"/>
              </w:rPr>
              <w:t xml:space="preserve"> the barriers to accessing recruitment</w:t>
            </w:r>
            <w:r w:rsidR="005963D0" w:rsidRPr="003F5E27">
              <w:rPr>
                <w:rFonts w:asciiTheme="minorHAnsi" w:eastAsia="Times New Roman" w:hAnsiTheme="minorHAnsi" w:cs="Arial"/>
                <w:lang w:eastAsia="en-GB"/>
              </w:rPr>
              <w:t xml:space="preserve"> </w:t>
            </w:r>
          </w:p>
          <w:p w14:paraId="346F1AE1" w14:textId="77777777" w:rsidR="00093709" w:rsidRPr="003F5E27" w:rsidRDefault="005963D0" w:rsidP="00093709">
            <w:pPr>
              <w:pStyle w:val="ListParagraph"/>
              <w:numPr>
                <w:ilvl w:val="0"/>
                <w:numId w:val="21"/>
              </w:numPr>
              <w:ind w:left="175" w:hanging="142"/>
              <w:rPr>
                <w:rFonts w:asciiTheme="minorHAnsi" w:eastAsia="Times New Roman" w:hAnsiTheme="minorHAnsi" w:cs="Arial"/>
                <w:lang w:eastAsia="en-GB"/>
              </w:rPr>
            </w:pPr>
            <w:r w:rsidRPr="003F5E27">
              <w:rPr>
                <w:rFonts w:asciiTheme="minorHAnsi" w:eastAsia="Times New Roman" w:hAnsiTheme="minorHAnsi" w:cs="Arial"/>
                <w:lang w:eastAsia="en-GB"/>
              </w:rPr>
              <w:lastRenderedPageBreak/>
              <w:t>Provide appropriate and targeted training around Values and Inclusion</w:t>
            </w:r>
            <w:r>
              <w:rPr>
                <w:rFonts w:asciiTheme="minorHAnsi" w:eastAsia="Times New Roman" w:hAnsiTheme="minorHAnsi" w:cs="Arial"/>
                <w:lang w:eastAsia="en-GB"/>
              </w:rPr>
              <w:t xml:space="preserve"> (R and S)</w:t>
            </w:r>
          </w:p>
          <w:p w14:paraId="2566F3EB" w14:textId="77777777" w:rsidR="00093709" w:rsidRDefault="006F2B2A" w:rsidP="00093709">
            <w:pPr>
              <w:pStyle w:val="ListParagraph"/>
              <w:numPr>
                <w:ilvl w:val="0"/>
                <w:numId w:val="21"/>
              </w:numPr>
              <w:ind w:left="175" w:hanging="142"/>
              <w:rPr>
                <w:rFonts w:asciiTheme="minorHAnsi" w:eastAsia="Times New Roman" w:hAnsiTheme="minorHAnsi" w:cs="Arial"/>
                <w:lang w:eastAsia="en-GB"/>
              </w:rPr>
            </w:pPr>
            <w:r>
              <w:rPr>
                <w:rFonts w:asciiTheme="minorHAnsi" w:eastAsia="Times New Roman" w:hAnsiTheme="minorHAnsi" w:cs="Arial"/>
                <w:lang w:eastAsia="en-GB"/>
              </w:rPr>
              <w:t xml:space="preserve">Undertake an </w:t>
            </w:r>
            <w:r w:rsidRPr="003F5E27">
              <w:rPr>
                <w:rFonts w:asciiTheme="minorHAnsi" w:eastAsia="Times New Roman" w:hAnsiTheme="minorHAnsi" w:cs="Arial"/>
                <w:lang w:eastAsia="en-GB"/>
              </w:rPr>
              <w:t>audit around inclusive recruitment</w:t>
            </w:r>
          </w:p>
          <w:p w14:paraId="79A85177" w14:textId="77777777" w:rsidR="00093709" w:rsidRPr="003F5E27" w:rsidRDefault="00093709" w:rsidP="00093709">
            <w:pPr>
              <w:pStyle w:val="ListParagraph"/>
              <w:numPr>
                <w:ilvl w:val="0"/>
                <w:numId w:val="21"/>
              </w:numPr>
              <w:ind w:left="175" w:hanging="142"/>
              <w:rPr>
                <w:rFonts w:asciiTheme="minorHAnsi" w:eastAsia="Times New Roman" w:hAnsiTheme="minorHAnsi" w:cs="Arial"/>
                <w:lang w:eastAsia="en-GB"/>
              </w:rPr>
            </w:pPr>
            <w:r>
              <w:rPr>
                <w:rFonts w:asciiTheme="minorHAnsi" w:eastAsia="Times New Roman" w:hAnsiTheme="minorHAnsi" w:cs="Arial"/>
                <w:lang w:eastAsia="en-GB"/>
              </w:rPr>
              <w:t>U</w:t>
            </w:r>
            <w:r w:rsidRPr="003F5E27">
              <w:rPr>
                <w:rFonts w:asciiTheme="minorHAnsi" w:eastAsia="Times New Roman" w:hAnsiTheme="minorHAnsi" w:cs="Arial"/>
                <w:lang w:eastAsia="en-GB"/>
              </w:rPr>
              <w:t>ndertake a deep dive on those who have not been successful and offer of feedback and support</w:t>
            </w:r>
          </w:p>
          <w:p w14:paraId="494A2CEE" w14:textId="77777777" w:rsidR="006F2B2A" w:rsidRPr="00093709" w:rsidRDefault="006F2B2A" w:rsidP="00093709">
            <w:pPr>
              <w:pStyle w:val="ListParagraph"/>
              <w:numPr>
                <w:ilvl w:val="0"/>
                <w:numId w:val="21"/>
              </w:numPr>
              <w:ind w:left="175" w:hanging="142"/>
              <w:rPr>
                <w:rFonts w:asciiTheme="minorHAnsi" w:eastAsia="Times New Roman" w:hAnsiTheme="minorHAnsi" w:cs="Arial"/>
                <w:lang w:eastAsia="en-GB"/>
              </w:rPr>
            </w:pPr>
            <w:r w:rsidRPr="00093709">
              <w:rPr>
                <w:rFonts w:asciiTheme="minorHAnsi" w:eastAsia="Times New Roman" w:hAnsiTheme="minorHAnsi" w:cs="Arial"/>
                <w:lang w:eastAsia="en-GB"/>
              </w:rPr>
              <w:t>M</w:t>
            </w:r>
            <w:r w:rsidR="00093709" w:rsidRPr="00093709">
              <w:rPr>
                <w:rFonts w:asciiTheme="minorHAnsi" w:eastAsia="Times New Roman" w:hAnsiTheme="minorHAnsi" w:cs="Arial"/>
                <w:lang w:eastAsia="en-GB"/>
              </w:rPr>
              <w:t xml:space="preserve">onitor the outcome of </w:t>
            </w:r>
            <w:r w:rsidRPr="00093709">
              <w:rPr>
                <w:rFonts w:asciiTheme="minorHAnsi" w:eastAsia="Times New Roman" w:hAnsiTheme="minorHAnsi" w:cs="Arial"/>
                <w:lang w:eastAsia="en-GB"/>
              </w:rPr>
              <w:t>engagement sessions</w:t>
            </w:r>
          </w:p>
          <w:p w14:paraId="3DAA731D" w14:textId="77777777" w:rsidR="006F2B2A" w:rsidRPr="003F5E27" w:rsidRDefault="00093709" w:rsidP="006F2B2A">
            <w:pPr>
              <w:pStyle w:val="ListParagraph"/>
              <w:numPr>
                <w:ilvl w:val="0"/>
                <w:numId w:val="21"/>
              </w:numPr>
              <w:ind w:left="175" w:hanging="142"/>
              <w:rPr>
                <w:rFonts w:asciiTheme="minorHAnsi" w:eastAsia="Times New Roman" w:hAnsiTheme="minorHAnsi" w:cs="Arial"/>
                <w:lang w:eastAsia="en-GB"/>
              </w:rPr>
            </w:pPr>
            <w:r>
              <w:rPr>
                <w:rFonts w:asciiTheme="minorHAnsi" w:eastAsia="Times New Roman" w:hAnsiTheme="minorHAnsi" w:cs="Arial"/>
                <w:lang w:eastAsia="en-GB"/>
              </w:rPr>
              <w:t>C</w:t>
            </w:r>
            <w:r w:rsidR="006F2B2A" w:rsidRPr="003F5E27">
              <w:rPr>
                <w:rFonts w:asciiTheme="minorHAnsi" w:eastAsia="Times New Roman" w:hAnsiTheme="minorHAnsi" w:cs="Arial"/>
                <w:lang w:eastAsia="en-GB"/>
              </w:rPr>
              <w:t>oaching opportunities - for internal applicants</w:t>
            </w:r>
          </w:p>
          <w:p w14:paraId="4F0EF268" w14:textId="77777777" w:rsidR="00093709" w:rsidRDefault="00093709" w:rsidP="00093709">
            <w:pPr>
              <w:pStyle w:val="ListParagraph"/>
              <w:numPr>
                <w:ilvl w:val="0"/>
                <w:numId w:val="21"/>
              </w:numPr>
              <w:ind w:left="175" w:hanging="142"/>
              <w:rPr>
                <w:rFonts w:asciiTheme="minorHAnsi" w:eastAsia="Times New Roman" w:hAnsiTheme="minorHAnsi" w:cs="Arial"/>
                <w:lang w:eastAsia="en-GB"/>
              </w:rPr>
            </w:pPr>
            <w:r>
              <w:rPr>
                <w:rFonts w:asciiTheme="minorHAnsi" w:eastAsia="Times New Roman" w:hAnsiTheme="minorHAnsi" w:cs="Arial"/>
                <w:lang w:eastAsia="en-GB"/>
              </w:rPr>
              <w:t>Ensure that p</w:t>
            </w:r>
            <w:r w:rsidR="006F2B2A" w:rsidRPr="003F5E27">
              <w:rPr>
                <w:rFonts w:asciiTheme="minorHAnsi" w:eastAsia="Times New Roman" w:hAnsiTheme="minorHAnsi" w:cs="Arial"/>
                <w:lang w:eastAsia="en-GB"/>
              </w:rPr>
              <w:t>eople are aware of Conscious and Unconscious bias that can impact upon</w:t>
            </w:r>
            <w:r w:rsidR="005963D0">
              <w:rPr>
                <w:rFonts w:asciiTheme="minorHAnsi" w:eastAsia="Times New Roman" w:hAnsiTheme="minorHAnsi" w:cs="Arial"/>
                <w:lang w:eastAsia="en-GB"/>
              </w:rPr>
              <w:t xml:space="preserve"> recruitment and </w:t>
            </w:r>
            <w:r w:rsidR="006F2B2A" w:rsidRPr="003F5E27">
              <w:rPr>
                <w:rFonts w:asciiTheme="minorHAnsi" w:eastAsia="Times New Roman" w:hAnsiTheme="minorHAnsi" w:cs="Arial"/>
                <w:lang w:eastAsia="en-GB"/>
              </w:rPr>
              <w:t>delivery of care.</w:t>
            </w:r>
          </w:p>
          <w:p w14:paraId="0B765594" w14:textId="77777777" w:rsidR="006F2B2A" w:rsidRPr="00093709" w:rsidRDefault="006F2B2A" w:rsidP="00093709">
            <w:pPr>
              <w:pStyle w:val="ListParagraph"/>
              <w:numPr>
                <w:ilvl w:val="0"/>
                <w:numId w:val="21"/>
              </w:numPr>
              <w:ind w:left="175" w:hanging="142"/>
              <w:rPr>
                <w:rFonts w:asciiTheme="minorHAnsi" w:eastAsia="Times New Roman" w:hAnsiTheme="minorHAnsi" w:cs="Arial"/>
                <w:lang w:eastAsia="en-GB"/>
              </w:rPr>
            </w:pPr>
            <w:r w:rsidRPr="00093709">
              <w:rPr>
                <w:rFonts w:asciiTheme="minorHAnsi" w:eastAsia="Times New Roman" w:hAnsiTheme="minorHAnsi" w:cs="Arial"/>
                <w:lang w:eastAsia="en-GB"/>
              </w:rPr>
              <w:t>Involv</w:t>
            </w:r>
            <w:r w:rsidR="00093709">
              <w:rPr>
                <w:rFonts w:asciiTheme="minorHAnsi" w:eastAsia="Times New Roman" w:hAnsiTheme="minorHAnsi" w:cs="Arial"/>
                <w:lang w:eastAsia="en-GB"/>
              </w:rPr>
              <w:t>e people with lived experience o</w:t>
            </w:r>
            <w:r w:rsidRPr="00093709">
              <w:rPr>
                <w:rFonts w:asciiTheme="minorHAnsi" w:eastAsia="Times New Roman" w:hAnsiTheme="minorHAnsi" w:cs="Arial"/>
                <w:lang w:eastAsia="en-GB"/>
              </w:rPr>
              <w:t>n interview panels and People inductions (dependent upon the level of job being recruited to).</w:t>
            </w:r>
          </w:p>
          <w:p w14:paraId="55BDC16B" w14:textId="77777777" w:rsidR="006F2B2A" w:rsidRDefault="006F2B2A" w:rsidP="006F2B2A">
            <w:pPr>
              <w:pStyle w:val="ListParagraph"/>
              <w:numPr>
                <w:ilvl w:val="0"/>
                <w:numId w:val="21"/>
              </w:numPr>
              <w:ind w:left="175" w:hanging="142"/>
              <w:rPr>
                <w:rFonts w:asciiTheme="minorHAnsi" w:eastAsia="Times New Roman" w:hAnsiTheme="minorHAnsi" w:cs="Arial"/>
                <w:lang w:eastAsia="en-GB"/>
              </w:rPr>
            </w:pPr>
            <w:r w:rsidRPr="003F5E27">
              <w:rPr>
                <w:rFonts w:asciiTheme="minorHAnsi" w:eastAsia="Times New Roman" w:hAnsiTheme="minorHAnsi" w:cs="Arial"/>
                <w:lang w:eastAsia="en-GB"/>
              </w:rPr>
              <w:t>Empowering and upskilling our people</w:t>
            </w:r>
            <w:r w:rsidR="007A4EDE">
              <w:rPr>
                <w:rFonts w:asciiTheme="minorHAnsi" w:eastAsia="Times New Roman" w:hAnsiTheme="minorHAnsi" w:cs="Arial"/>
                <w:lang w:eastAsia="en-GB"/>
              </w:rPr>
              <w:t>.</w:t>
            </w:r>
          </w:p>
          <w:p w14:paraId="6BB1F79E" w14:textId="77777777" w:rsidR="005963D0" w:rsidRPr="003F5E27" w:rsidRDefault="005963D0" w:rsidP="001A0958">
            <w:pPr>
              <w:pStyle w:val="ListParagraph"/>
              <w:ind w:left="175"/>
              <w:rPr>
                <w:rFonts w:asciiTheme="minorHAnsi" w:eastAsia="Times New Roman" w:hAnsiTheme="minorHAnsi" w:cs="Arial"/>
                <w:lang w:eastAsia="en-GB"/>
              </w:rPr>
            </w:pPr>
          </w:p>
        </w:tc>
        <w:tc>
          <w:tcPr>
            <w:tcW w:w="849" w:type="pct"/>
          </w:tcPr>
          <w:p w14:paraId="257548C2" w14:textId="77777777" w:rsidR="00093709" w:rsidRPr="003F5E27" w:rsidRDefault="00093709" w:rsidP="00093709">
            <w:pPr>
              <w:rPr>
                <w:rFonts w:asciiTheme="minorHAnsi" w:eastAsia="Times New Roman" w:hAnsiTheme="minorHAnsi" w:cs="Arial"/>
                <w:lang w:eastAsia="en-GB"/>
              </w:rPr>
            </w:pPr>
            <w:r w:rsidRPr="003F5E27">
              <w:rPr>
                <w:rFonts w:asciiTheme="minorHAnsi" w:eastAsia="Times New Roman" w:hAnsiTheme="minorHAnsi" w:cs="Arial"/>
                <w:lang w:eastAsia="en-GB"/>
              </w:rPr>
              <w:lastRenderedPageBreak/>
              <w:t xml:space="preserve">WRES / WDES indicators 1 and 2 </w:t>
            </w:r>
          </w:p>
          <w:p w14:paraId="1F7504BC" w14:textId="77777777" w:rsidR="006F2B2A" w:rsidRPr="003F5E27" w:rsidRDefault="00093709" w:rsidP="00093709">
            <w:pPr>
              <w:rPr>
                <w:rFonts w:asciiTheme="minorHAnsi" w:eastAsia="Times New Roman" w:hAnsiTheme="minorHAnsi" w:cs="Arial"/>
                <w:lang w:eastAsia="en-GB"/>
              </w:rPr>
            </w:pPr>
            <w:r w:rsidRPr="003F5E27">
              <w:rPr>
                <w:rFonts w:asciiTheme="minorHAnsi" w:eastAsia="Times New Roman" w:hAnsiTheme="minorHAnsi" w:cs="Arial"/>
                <w:lang w:eastAsia="en-GB"/>
              </w:rPr>
              <w:t>NHS EDI improvement Plan – High Impact A</w:t>
            </w:r>
          </w:p>
        </w:tc>
        <w:tc>
          <w:tcPr>
            <w:tcW w:w="457" w:type="pct"/>
          </w:tcPr>
          <w:p w14:paraId="674353FF" w14:textId="77777777" w:rsidR="006F2B2A" w:rsidRPr="003F5E27" w:rsidRDefault="005963D0" w:rsidP="006F2B2A">
            <w:pPr>
              <w:rPr>
                <w:rFonts w:asciiTheme="minorHAnsi" w:eastAsia="Times New Roman" w:hAnsiTheme="minorHAnsi" w:cs="Arial"/>
                <w:lang w:eastAsia="en-GB"/>
              </w:rPr>
            </w:pPr>
            <w:r w:rsidRPr="003F5E27">
              <w:rPr>
                <w:rFonts w:asciiTheme="minorHAnsi" w:eastAsia="Times New Roman" w:hAnsiTheme="minorHAnsi" w:cs="Arial"/>
                <w:lang w:eastAsia="en-GB"/>
              </w:rPr>
              <w:t>All KPIs applicable</w:t>
            </w:r>
          </w:p>
        </w:tc>
        <w:tc>
          <w:tcPr>
            <w:tcW w:w="521" w:type="pct"/>
            <w:shd w:val="clear" w:color="auto" w:fill="FFC000"/>
          </w:tcPr>
          <w:p w14:paraId="1CFA4437" w14:textId="77777777" w:rsidR="006F2B2A" w:rsidRDefault="00093709" w:rsidP="006F2B2A">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Aug 23 onwards</w:t>
            </w:r>
          </w:p>
          <w:p w14:paraId="4817BF02" w14:textId="77777777" w:rsidR="00093709" w:rsidRDefault="00093709" w:rsidP="006F2B2A">
            <w:pPr>
              <w:rPr>
                <w:rFonts w:asciiTheme="minorHAnsi" w:eastAsia="Times New Roman" w:hAnsiTheme="minorHAnsi" w:cs="Arial"/>
                <w:b/>
                <w:color w:val="000000" w:themeColor="text1"/>
                <w:lang w:eastAsia="en-GB"/>
              </w:rPr>
            </w:pPr>
          </w:p>
          <w:p w14:paraId="52077F13" w14:textId="77777777" w:rsidR="00093709" w:rsidRDefault="00093709" w:rsidP="006F2B2A">
            <w:pPr>
              <w:rPr>
                <w:rFonts w:asciiTheme="minorHAnsi" w:eastAsia="Times New Roman" w:hAnsiTheme="minorHAnsi" w:cs="Arial"/>
                <w:b/>
                <w:color w:val="000000" w:themeColor="text1"/>
                <w:lang w:eastAsia="en-GB"/>
              </w:rPr>
            </w:pPr>
          </w:p>
          <w:p w14:paraId="04A2E375" w14:textId="77777777" w:rsidR="00093709" w:rsidRDefault="00093709" w:rsidP="006F2B2A">
            <w:pPr>
              <w:rPr>
                <w:rFonts w:asciiTheme="minorHAnsi" w:eastAsia="Times New Roman" w:hAnsiTheme="minorHAnsi" w:cs="Arial"/>
                <w:b/>
                <w:color w:val="000000" w:themeColor="text1"/>
                <w:lang w:eastAsia="en-GB"/>
              </w:rPr>
            </w:pPr>
          </w:p>
          <w:p w14:paraId="77FCB407" w14:textId="77777777" w:rsidR="00093709" w:rsidRDefault="00093709" w:rsidP="006F2B2A">
            <w:pPr>
              <w:rPr>
                <w:rFonts w:asciiTheme="minorHAnsi" w:eastAsia="Times New Roman" w:hAnsiTheme="minorHAnsi" w:cs="Arial"/>
                <w:b/>
                <w:color w:val="000000" w:themeColor="text1"/>
                <w:lang w:eastAsia="en-GB"/>
              </w:rPr>
            </w:pPr>
          </w:p>
          <w:p w14:paraId="3493570C" w14:textId="77777777" w:rsidR="00093709" w:rsidRDefault="00093709" w:rsidP="006F2B2A">
            <w:pPr>
              <w:rPr>
                <w:rFonts w:asciiTheme="minorHAnsi" w:eastAsia="Times New Roman" w:hAnsiTheme="minorHAnsi" w:cs="Arial"/>
                <w:b/>
                <w:color w:val="000000" w:themeColor="text1"/>
                <w:lang w:eastAsia="en-GB"/>
              </w:rPr>
            </w:pPr>
          </w:p>
          <w:p w14:paraId="137F2D6C" w14:textId="77777777" w:rsidR="00093709" w:rsidRDefault="00093709" w:rsidP="006F2B2A">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lastRenderedPageBreak/>
              <w:t>Oct 23 onwards for the duration of the Plan</w:t>
            </w:r>
          </w:p>
          <w:p w14:paraId="10FE3558" w14:textId="77777777" w:rsidR="00093709" w:rsidRDefault="00093709" w:rsidP="006F2B2A">
            <w:pPr>
              <w:rPr>
                <w:rFonts w:asciiTheme="minorHAnsi" w:eastAsia="Times New Roman" w:hAnsiTheme="minorHAnsi" w:cs="Arial"/>
                <w:b/>
                <w:color w:val="000000" w:themeColor="text1"/>
                <w:lang w:eastAsia="en-GB"/>
              </w:rPr>
            </w:pPr>
          </w:p>
          <w:p w14:paraId="035131C9" w14:textId="77777777" w:rsidR="00093709" w:rsidRDefault="00093709" w:rsidP="006F2B2A">
            <w:pPr>
              <w:rPr>
                <w:rFonts w:asciiTheme="minorHAnsi" w:eastAsia="Times New Roman" w:hAnsiTheme="minorHAnsi" w:cs="Arial"/>
                <w:b/>
                <w:color w:val="000000" w:themeColor="text1"/>
                <w:lang w:eastAsia="en-GB"/>
              </w:rPr>
            </w:pPr>
          </w:p>
          <w:p w14:paraId="5CEFA411" w14:textId="77777777" w:rsidR="00093709" w:rsidRPr="006F2B2A" w:rsidRDefault="00093709" w:rsidP="006F2B2A">
            <w:pPr>
              <w:rPr>
                <w:rFonts w:asciiTheme="minorHAnsi" w:eastAsia="Times New Roman" w:hAnsiTheme="minorHAnsi" w:cs="Arial"/>
                <w:b/>
                <w:color w:val="000000" w:themeColor="text1"/>
                <w:lang w:eastAsia="en-GB"/>
              </w:rPr>
            </w:pPr>
          </w:p>
        </w:tc>
        <w:tc>
          <w:tcPr>
            <w:tcW w:w="618" w:type="pct"/>
            <w:gridSpan w:val="2"/>
          </w:tcPr>
          <w:p w14:paraId="7075F4EB" w14:textId="3570193A" w:rsidR="006F2B2A" w:rsidRPr="002A7D59" w:rsidRDefault="002C2D6E" w:rsidP="006F2B2A">
            <w:pPr>
              <w:rPr>
                <w:rFonts w:asciiTheme="minorHAnsi" w:eastAsia="Times New Roman" w:hAnsiTheme="minorHAnsi" w:cs="Arial"/>
                <w:b/>
                <w:lang w:eastAsia="en-GB"/>
              </w:rPr>
            </w:pPr>
            <w:r w:rsidRPr="002A7D59">
              <w:rPr>
                <w:rFonts w:asciiTheme="minorHAnsi" w:eastAsia="Times New Roman" w:hAnsiTheme="minorHAnsi" w:cs="Arial"/>
                <w:b/>
                <w:lang w:eastAsia="en-GB"/>
              </w:rPr>
              <w:lastRenderedPageBreak/>
              <w:t>Re</w:t>
            </w:r>
            <w:r w:rsidR="001A0958">
              <w:rPr>
                <w:rFonts w:asciiTheme="minorHAnsi" w:eastAsia="Times New Roman" w:hAnsiTheme="minorHAnsi" w:cs="Arial"/>
                <w:b/>
                <w:lang w:eastAsia="en-GB"/>
              </w:rPr>
              <w:t xml:space="preserve">cruitment </w:t>
            </w:r>
            <w:r w:rsidRPr="002A7D59">
              <w:rPr>
                <w:rFonts w:asciiTheme="minorHAnsi" w:eastAsia="Times New Roman" w:hAnsiTheme="minorHAnsi" w:cs="Arial"/>
                <w:b/>
                <w:lang w:eastAsia="en-GB"/>
              </w:rPr>
              <w:t>manager, EDI Manager and Head of People Services</w:t>
            </w:r>
          </w:p>
        </w:tc>
      </w:tr>
      <w:tr w:rsidR="002C2D6E" w14:paraId="4217C6BB" w14:textId="77777777" w:rsidTr="00C106E7">
        <w:tc>
          <w:tcPr>
            <w:tcW w:w="986" w:type="pct"/>
            <w:gridSpan w:val="2"/>
            <w:vMerge w:val="restart"/>
          </w:tcPr>
          <w:p w14:paraId="11C525D3" w14:textId="77777777" w:rsidR="002C2D6E" w:rsidRPr="007A4EDE" w:rsidRDefault="002C2D6E" w:rsidP="006F2B2A">
            <w:pPr>
              <w:pStyle w:val="ListParagraph"/>
              <w:numPr>
                <w:ilvl w:val="0"/>
                <w:numId w:val="35"/>
              </w:numPr>
              <w:ind w:left="315" w:hanging="315"/>
              <w:rPr>
                <w:rFonts w:asciiTheme="minorHAnsi" w:eastAsia="Times New Roman" w:hAnsiTheme="minorHAnsi" w:cs="Arial"/>
                <w:b/>
                <w:bCs/>
                <w:i/>
                <w:lang w:eastAsia="en-GB"/>
              </w:rPr>
            </w:pPr>
            <w:r w:rsidRPr="007A4EDE">
              <w:rPr>
                <w:rFonts w:asciiTheme="minorHAnsi" w:eastAsia="Times New Roman" w:hAnsiTheme="minorHAnsi" w:cs="Arial"/>
                <w:b/>
                <w:i/>
                <w:lang w:eastAsia="en-GB"/>
              </w:rPr>
              <w:t>Ensure Equality Diversity and Inclusive practices are mainstreamed</w:t>
            </w:r>
          </w:p>
        </w:tc>
        <w:tc>
          <w:tcPr>
            <w:tcW w:w="1568" w:type="pct"/>
          </w:tcPr>
          <w:p w14:paraId="5348CC45" w14:textId="77777777" w:rsidR="002C2D6E" w:rsidRPr="001A0958" w:rsidRDefault="002C2D6E" w:rsidP="001A0958">
            <w:pPr>
              <w:pStyle w:val="ListParagraph"/>
              <w:numPr>
                <w:ilvl w:val="0"/>
                <w:numId w:val="48"/>
              </w:numPr>
              <w:ind w:left="253" w:hanging="253"/>
              <w:rPr>
                <w:rFonts w:asciiTheme="minorHAnsi" w:eastAsia="Times New Roman" w:hAnsiTheme="minorHAnsi" w:cs="Arial"/>
                <w:lang w:eastAsia="en-GB"/>
              </w:rPr>
            </w:pPr>
            <w:r w:rsidRPr="001A0958">
              <w:rPr>
                <w:rFonts w:asciiTheme="minorHAnsi" w:eastAsia="Times New Roman" w:hAnsiTheme="minorHAnsi" w:cs="Arial"/>
                <w:lang w:eastAsia="en-GB"/>
              </w:rPr>
              <w:t>Agenda items circulated to all members of the Panel are referenced to the WDES / WRES KPI's.</w:t>
            </w:r>
          </w:p>
          <w:p w14:paraId="2AD14AE2" w14:textId="77777777" w:rsidR="002C2D6E" w:rsidRPr="006F2B2A" w:rsidRDefault="002C2D6E" w:rsidP="00093709">
            <w:pPr>
              <w:rPr>
                <w:rFonts w:asciiTheme="minorHAnsi" w:eastAsia="Times New Roman" w:hAnsiTheme="minorHAnsi" w:cs="Arial"/>
                <w:lang w:eastAsia="en-GB"/>
              </w:rPr>
            </w:pPr>
          </w:p>
        </w:tc>
        <w:tc>
          <w:tcPr>
            <w:tcW w:w="849" w:type="pct"/>
            <w:vMerge w:val="restart"/>
          </w:tcPr>
          <w:p w14:paraId="3A329572" w14:textId="77777777" w:rsidR="002C2D6E" w:rsidRPr="003F5E27" w:rsidRDefault="002C2D6E" w:rsidP="00093709">
            <w:pPr>
              <w:rPr>
                <w:rFonts w:asciiTheme="minorHAnsi" w:eastAsia="Times New Roman" w:hAnsiTheme="minorHAnsi" w:cs="Arial"/>
                <w:lang w:eastAsia="en-GB"/>
              </w:rPr>
            </w:pPr>
            <w:r>
              <w:rPr>
                <w:rFonts w:asciiTheme="minorHAnsi" w:eastAsia="Times New Roman" w:hAnsiTheme="minorHAnsi" w:cs="Arial"/>
                <w:lang w:eastAsia="en-GB"/>
              </w:rPr>
              <w:t>All WRES and WDES Indicators</w:t>
            </w:r>
          </w:p>
        </w:tc>
        <w:tc>
          <w:tcPr>
            <w:tcW w:w="457" w:type="pct"/>
            <w:vMerge w:val="restart"/>
          </w:tcPr>
          <w:p w14:paraId="419C0BFB" w14:textId="77777777" w:rsidR="002C2D6E" w:rsidRPr="003F5E27" w:rsidRDefault="002C2D6E" w:rsidP="006F2B2A">
            <w:pPr>
              <w:rPr>
                <w:rFonts w:asciiTheme="minorHAnsi" w:eastAsia="Times New Roman" w:hAnsiTheme="minorHAnsi" w:cs="Arial"/>
                <w:lang w:eastAsia="en-GB"/>
              </w:rPr>
            </w:pPr>
            <w:r>
              <w:rPr>
                <w:rFonts w:asciiTheme="minorHAnsi" w:eastAsia="Times New Roman" w:hAnsiTheme="minorHAnsi" w:cs="Arial"/>
                <w:lang w:eastAsia="en-GB"/>
              </w:rPr>
              <w:t>All KPIS are applicable</w:t>
            </w:r>
          </w:p>
        </w:tc>
        <w:tc>
          <w:tcPr>
            <w:tcW w:w="521" w:type="pct"/>
            <w:vMerge w:val="restart"/>
            <w:shd w:val="clear" w:color="auto" w:fill="FFC000"/>
          </w:tcPr>
          <w:p w14:paraId="1A8486A9" w14:textId="77777777" w:rsidR="002C2D6E" w:rsidRDefault="002C2D6E" w:rsidP="006F2B2A">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Ongoing for the duration of the plan</w:t>
            </w:r>
          </w:p>
        </w:tc>
        <w:tc>
          <w:tcPr>
            <w:tcW w:w="618" w:type="pct"/>
            <w:gridSpan w:val="2"/>
            <w:vMerge w:val="restart"/>
          </w:tcPr>
          <w:p w14:paraId="692EB924" w14:textId="77777777" w:rsidR="007A4EDE" w:rsidRPr="007A4EDE" w:rsidRDefault="007A4EDE" w:rsidP="007A4EDE">
            <w:pPr>
              <w:shd w:val="clear" w:color="auto" w:fill="FFFFFF"/>
              <w:rPr>
                <w:b/>
                <w:color w:val="000000" w:themeColor="text1"/>
                <w:lang w:eastAsia="en-GB"/>
              </w:rPr>
            </w:pPr>
            <w:r w:rsidRPr="007A4EDE">
              <w:rPr>
                <w:b/>
                <w:color w:val="000000" w:themeColor="text1"/>
                <w:lang w:eastAsia="en-GB"/>
              </w:rPr>
              <w:t>Interim Executive Director of People &amp; OD</w:t>
            </w:r>
          </w:p>
          <w:p w14:paraId="40817950" w14:textId="285F6293" w:rsidR="002C2D6E" w:rsidRPr="007A4EDE" w:rsidRDefault="002C2D6E" w:rsidP="006F2B2A">
            <w:pPr>
              <w:rPr>
                <w:rFonts w:asciiTheme="minorHAnsi" w:eastAsia="Times New Roman" w:hAnsiTheme="minorHAnsi" w:cs="Arial"/>
                <w:b/>
                <w:color w:val="000000" w:themeColor="text1"/>
                <w:lang w:eastAsia="en-GB"/>
              </w:rPr>
            </w:pPr>
            <w:r w:rsidRPr="007A4EDE">
              <w:rPr>
                <w:rFonts w:asciiTheme="minorHAnsi" w:eastAsia="Times New Roman" w:hAnsiTheme="minorHAnsi" w:cs="Arial"/>
                <w:b/>
                <w:color w:val="000000" w:themeColor="text1"/>
                <w:lang w:eastAsia="en-GB"/>
              </w:rPr>
              <w:t xml:space="preserve">Director of Corporate services and Transformation / Head of </w:t>
            </w:r>
            <w:r w:rsidR="001A0958">
              <w:rPr>
                <w:rFonts w:asciiTheme="minorHAnsi" w:eastAsia="Times New Roman" w:hAnsiTheme="minorHAnsi" w:cs="Arial"/>
                <w:b/>
                <w:color w:val="000000" w:themeColor="text1"/>
                <w:lang w:eastAsia="en-GB"/>
              </w:rPr>
              <w:t>People Services</w:t>
            </w:r>
            <w:r w:rsidRPr="007A4EDE">
              <w:rPr>
                <w:rFonts w:asciiTheme="minorHAnsi" w:eastAsia="Times New Roman" w:hAnsiTheme="minorHAnsi" w:cs="Arial"/>
                <w:b/>
                <w:color w:val="000000" w:themeColor="text1"/>
                <w:lang w:eastAsia="en-GB"/>
              </w:rPr>
              <w:t xml:space="preserve"> / EDI Manager</w:t>
            </w:r>
          </w:p>
        </w:tc>
      </w:tr>
      <w:tr w:rsidR="002C2D6E" w14:paraId="4C98628B" w14:textId="77777777" w:rsidTr="00C106E7">
        <w:tc>
          <w:tcPr>
            <w:tcW w:w="986" w:type="pct"/>
            <w:gridSpan w:val="2"/>
            <w:vMerge/>
          </w:tcPr>
          <w:p w14:paraId="252FD784" w14:textId="77777777" w:rsidR="002C2D6E" w:rsidRPr="003F5E27" w:rsidRDefault="002C2D6E" w:rsidP="00093709">
            <w:pPr>
              <w:pStyle w:val="ListParagraph"/>
              <w:ind w:left="315"/>
              <w:rPr>
                <w:rFonts w:asciiTheme="minorHAnsi" w:eastAsia="Times New Roman" w:hAnsiTheme="minorHAnsi" w:cs="Arial"/>
                <w:i/>
                <w:lang w:eastAsia="en-GB"/>
              </w:rPr>
            </w:pPr>
          </w:p>
        </w:tc>
        <w:tc>
          <w:tcPr>
            <w:tcW w:w="1568" w:type="pct"/>
          </w:tcPr>
          <w:p w14:paraId="376BA5CA" w14:textId="77777777" w:rsidR="002C2D6E" w:rsidRPr="001A0958" w:rsidRDefault="002C2D6E" w:rsidP="001A0958">
            <w:pPr>
              <w:pStyle w:val="ListParagraph"/>
              <w:numPr>
                <w:ilvl w:val="0"/>
                <w:numId w:val="47"/>
              </w:numPr>
              <w:ind w:left="253" w:hanging="253"/>
              <w:rPr>
                <w:rFonts w:asciiTheme="minorHAnsi" w:eastAsia="Times New Roman" w:hAnsiTheme="minorHAnsi" w:cs="Arial"/>
                <w:lang w:eastAsia="en-GB"/>
              </w:rPr>
            </w:pPr>
            <w:r w:rsidRPr="001A0958">
              <w:rPr>
                <w:rFonts w:asciiTheme="minorHAnsi" w:eastAsia="Times New Roman" w:hAnsiTheme="minorHAnsi" w:cs="Arial"/>
                <w:lang w:eastAsia="en-GB"/>
              </w:rPr>
              <w:t xml:space="preserve">All external EDI related information is discussed and actions </w:t>
            </w:r>
            <w:proofErr w:type="gramStart"/>
            <w:r w:rsidRPr="001A0958">
              <w:rPr>
                <w:rFonts w:asciiTheme="minorHAnsi" w:eastAsia="Times New Roman" w:hAnsiTheme="minorHAnsi" w:cs="Arial"/>
                <w:lang w:eastAsia="en-GB"/>
              </w:rPr>
              <w:t>agreed</w:t>
            </w:r>
            <w:proofErr w:type="gramEnd"/>
            <w:r w:rsidRPr="001A0958">
              <w:rPr>
                <w:rFonts w:asciiTheme="minorHAnsi" w:eastAsia="Times New Roman" w:hAnsiTheme="minorHAnsi" w:cs="Arial"/>
                <w:lang w:eastAsia="en-GB"/>
              </w:rPr>
              <w:t xml:space="preserve"> </w:t>
            </w:r>
          </w:p>
          <w:p w14:paraId="37C4111F" w14:textId="77777777" w:rsidR="002C2D6E" w:rsidRPr="00093709" w:rsidRDefault="002C2D6E" w:rsidP="00093709">
            <w:pPr>
              <w:rPr>
                <w:rFonts w:asciiTheme="minorHAnsi" w:eastAsia="Times New Roman" w:hAnsiTheme="minorHAnsi" w:cs="Arial"/>
                <w:lang w:eastAsia="en-GB"/>
              </w:rPr>
            </w:pPr>
          </w:p>
        </w:tc>
        <w:tc>
          <w:tcPr>
            <w:tcW w:w="849" w:type="pct"/>
            <w:vMerge/>
          </w:tcPr>
          <w:p w14:paraId="77D1AAD3" w14:textId="77777777" w:rsidR="002C2D6E" w:rsidRPr="003F5E27" w:rsidRDefault="002C2D6E" w:rsidP="00093709">
            <w:pPr>
              <w:rPr>
                <w:rFonts w:asciiTheme="minorHAnsi" w:eastAsia="Times New Roman" w:hAnsiTheme="minorHAnsi" w:cs="Arial"/>
                <w:lang w:eastAsia="en-GB"/>
              </w:rPr>
            </w:pPr>
          </w:p>
        </w:tc>
        <w:tc>
          <w:tcPr>
            <w:tcW w:w="457" w:type="pct"/>
            <w:vMerge/>
          </w:tcPr>
          <w:p w14:paraId="41935551" w14:textId="77777777" w:rsidR="002C2D6E" w:rsidRPr="003F5E27" w:rsidRDefault="002C2D6E" w:rsidP="006F2B2A">
            <w:pPr>
              <w:rPr>
                <w:rFonts w:asciiTheme="minorHAnsi" w:eastAsia="Times New Roman" w:hAnsiTheme="minorHAnsi" w:cs="Arial"/>
                <w:lang w:eastAsia="en-GB"/>
              </w:rPr>
            </w:pPr>
          </w:p>
        </w:tc>
        <w:tc>
          <w:tcPr>
            <w:tcW w:w="521" w:type="pct"/>
            <w:vMerge/>
            <w:shd w:val="clear" w:color="auto" w:fill="FFC000"/>
          </w:tcPr>
          <w:p w14:paraId="4C3CD739" w14:textId="77777777" w:rsidR="002C2D6E" w:rsidRDefault="002C2D6E" w:rsidP="006F2B2A">
            <w:pPr>
              <w:rPr>
                <w:rFonts w:asciiTheme="minorHAnsi" w:eastAsia="Times New Roman" w:hAnsiTheme="minorHAnsi" w:cs="Arial"/>
                <w:b/>
                <w:color w:val="000000" w:themeColor="text1"/>
                <w:lang w:eastAsia="en-GB"/>
              </w:rPr>
            </w:pPr>
          </w:p>
        </w:tc>
        <w:tc>
          <w:tcPr>
            <w:tcW w:w="618" w:type="pct"/>
            <w:gridSpan w:val="2"/>
            <w:vMerge/>
          </w:tcPr>
          <w:p w14:paraId="55197488" w14:textId="77777777" w:rsidR="002C2D6E" w:rsidRDefault="002C2D6E" w:rsidP="006F2B2A">
            <w:pPr>
              <w:rPr>
                <w:rFonts w:asciiTheme="minorHAnsi" w:eastAsia="Times New Roman" w:hAnsiTheme="minorHAnsi" w:cs="Arial"/>
                <w:lang w:eastAsia="en-GB"/>
              </w:rPr>
            </w:pPr>
          </w:p>
        </w:tc>
      </w:tr>
      <w:tr w:rsidR="002C2D6E" w14:paraId="181A5227" w14:textId="77777777" w:rsidTr="00C106E7">
        <w:tc>
          <w:tcPr>
            <w:tcW w:w="986" w:type="pct"/>
            <w:gridSpan w:val="2"/>
            <w:vMerge/>
          </w:tcPr>
          <w:p w14:paraId="0D093FDF" w14:textId="77777777" w:rsidR="002C2D6E" w:rsidRPr="003F5E27" w:rsidRDefault="002C2D6E" w:rsidP="00093709">
            <w:pPr>
              <w:pStyle w:val="ListParagraph"/>
              <w:ind w:left="315"/>
              <w:rPr>
                <w:rFonts w:asciiTheme="minorHAnsi" w:eastAsia="Times New Roman" w:hAnsiTheme="minorHAnsi" w:cs="Arial"/>
                <w:i/>
                <w:lang w:eastAsia="en-GB"/>
              </w:rPr>
            </w:pPr>
          </w:p>
        </w:tc>
        <w:tc>
          <w:tcPr>
            <w:tcW w:w="1568" w:type="pct"/>
          </w:tcPr>
          <w:p w14:paraId="36E40B87" w14:textId="77777777" w:rsidR="005963D0" w:rsidRPr="005963D0" w:rsidRDefault="002C2D6E" w:rsidP="005963D0">
            <w:pPr>
              <w:pStyle w:val="ListParagraph"/>
              <w:numPr>
                <w:ilvl w:val="0"/>
                <w:numId w:val="44"/>
              </w:numPr>
              <w:ind w:left="109" w:hanging="142"/>
              <w:rPr>
                <w:rFonts w:asciiTheme="minorHAnsi" w:eastAsia="Times New Roman" w:hAnsiTheme="minorHAnsi" w:cs="Arial"/>
                <w:lang w:eastAsia="en-GB"/>
              </w:rPr>
            </w:pPr>
            <w:r w:rsidRPr="005963D0">
              <w:rPr>
                <w:rFonts w:asciiTheme="minorHAnsi" w:eastAsia="Times New Roman" w:hAnsiTheme="minorHAnsi" w:cs="Arial"/>
                <w:lang w:eastAsia="en-GB"/>
              </w:rPr>
              <w:t>Links to culture programme around the vision, values and behaviours</w:t>
            </w:r>
            <w:r w:rsidR="005963D0" w:rsidRPr="005963D0">
              <w:rPr>
                <w:rFonts w:asciiTheme="minorHAnsi" w:eastAsia="Times New Roman" w:hAnsiTheme="minorHAnsi" w:cs="Arial"/>
                <w:lang w:eastAsia="en-GB"/>
              </w:rPr>
              <w:t xml:space="preserve"> </w:t>
            </w:r>
          </w:p>
          <w:p w14:paraId="659B18C0" w14:textId="77777777" w:rsidR="002C2D6E" w:rsidRPr="001A0958" w:rsidRDefault="005963D0" w:rsidP="001A0958">
            <w:pPr>
              <w:pStyle w:val="ListParagraph"/>
              <w:numPr>
                <w:ilvl w:val="0"/>
                <w:numId w:val="44"/>
              </w:numPr>
              <w:ind w:left="112" w:hanging="142"/>
              <w:rPr>
                <w:rFonts w:asciiTheme="minorHAnsi" w:eastAsia="Times New Roman" w:hAnsiTheme="minorHAnsi" w:cs="Arial"/>
                <w:lang w:eastAsia="en-GB"/>
              </w:rPr>
            </w:pPr>
            <w:r w:rsidRPr="001A0958">
              <w:rPr>
                <w:rFonts w:asciiTheme="minorHAnsi" w:eastAsia="Times New Roman" w:hAnsiTheme="minorHAnsi" w:cs="Arial"/>
                <w:lang w:eastAsia="en-GB"/>
              </w:rPr>
              <w:t>Have a Zero tolerance Policy around behaviours that lead to bullying and harassment of our people</w:t>
            </w:r>
          </w:p>
        </w:tc>
        <w:tc>
          <w:tcPr>
            <w:tcW w:w="849" w:type="pct"/>
            <w:vMerge/>
          </w:tcPr>
          <w:p w14:paraId="0A116E5F" w14:textId="77777777" w:rsidR="002C2D6E" w:rsidRPr="003F5E27" w:rsidRDefault="002C2D6E" w:rsidP="00093709">
            <w:pPr>
              <w:rPr>
                <w:rFonts w:asciiTheme="minorHAnsi" w:eastAsia="Times New Roman" w:hAnsiTheme="minorHAnsi" w:cs="Arial"/>
                <w:lang w:eastAsia="en-GB"/>
              </w:rPr>
            </w:pPr>
          </w:p>
        </w:tc>
        <w:tc>
          <w:tcPr>
            <w:tcW w:w="457" w:type="pct"/>
            <w:vMerge/>
          </w:tcPr>
          <w:p w14:paraId="59C3E636" w14:textId="77777777" w:rsidR="002C2D6E" w:rsidRPr="003F5E27" w:rsidRDefault="002C2D6E" w:rsidP="006F2B2A">
            <w:pPr>
              <w:rPr>
                <w:rFonts w:asciiTheme="minorHAnsi" w:eastAsia="Times New Roman" w:hAnsiTheme="minorHAnsi" w:cs="Arial"/>
                <w:lang w:eastAsia="en-GB"/>
              </w:rPr>
            </w:pPr>
          </w:p>
        </w:tc>
        <w:tc>
          <w:tcPr>
            <w:tcW w:w="521" w:type="pct"/>
            <w:vMerge/>
            <w:shd w:val="clear" w:color="auto" w:fill="FFC000"/>
          </w:tcPr>
          <w:p w14:paraId="4B638C32" w14:textId="77777777" w:rsidR="002C2D6E" w:rsidRDefault="002C2D6E" w:rsidP="006F2B2A">
            <w:pPr>
              <w:rPr>
                <w:rFonts w:asciiTheme="minorHAnsi" w:eastAsia="Times New Roman" w:hAnsiTheme="minorHAnsi" w:cs="Arial"/>
                <w:b/>
                <w:color w:val="000000" w:themeColor="text1"/>
                <w:lang w:eastAsia="en-GB"/>
              </w:rPr>
            </w:pPr>
          </w:p>
        </w:tc>
        <w:tc>
          <w:tcPr>
            <w:tcW w:w="618" w:type="pct"/>
            <w:gridSpan w:val="2"/>
            <w:vMerge/>
          </w:tcPr>
          <w:p w14:paraId="45062731" w14:textId="77777777" w:rsidR="002C2D6E" w:rsidRDefault="002C2D6E" w:rsidP="006F2B2A">
            <w:pPr>
              <w:rPr>
                <w:rFonts w:asciiTheme="minorHAnsi" w:eastAsia="Times New Roman" w:hAnsiTheme="minorHAnsi" w:cs="Arial"/>
                <w:lang w:eastAsia="en-GB"/>
              </w:rPr>
            </w:pPr>
          </w:p>
        </w:tc>
      </w:tr>
      <w:tr w:rsidR="00EE5747" w14:paraId="22A98CC3" w14:textId="77777777" w:rsidTr="00C106E7">
        <w:tc>
          <w:tcPr>
            <w:tcW w:w="986" w:type="pct"/>
            <w:gridSpan w:val="2"/>
            <w:vMerge w:val="restart"/>
          </w:tcPr>
          <w:p w14:paraId="44CE635B" w14:textId="77777777" w:rsidR="00EE5747" w:rsidRPr="00FC3E34" w:rsidRDefault="00EE5747" w:rsidP="00FC3E34">
            <w:pPr>
              <w:pStyle w:val="ListParagraph"/>
              <w:numPr>
                <w:ilvl w:val="0"/>
                <w:numId w:val="35"/>
              </w:numPr>
              <w:ind w:left="315" w:hanging="315"/>
              <w:rPr>
                <w:rFonts w:asciiTheme="minorHAnsi" w:eastAsia="Times New Roman" w:hAnsiTheme="minorHAnsi" w:cs="Arial"/>
                <w:lang w:eastAsia="en-GB"/>
              </w:rPr>
            </w:pPr>
            <w:r w:rsidRPr="00FC3E34">
              <w:rPr>
                <w:rFonts w:asciiTheme="minorHAnsi" w:eastAsia="Times New Roman" w:hAnsiTheme="minorHAnsi" w:cs="Arial"/>
                <w:b/>
                <w:i/>
                <w:lang w:eastAsia="en-GB"/>
              </w:rPr>
              <w:lastRenderedPageBreak/>
              <w:t>Board development around HREDI.</w:t>
            </w:r>
            <w:r>
              <w:rPr>
                <w:rFonts w:asciiTheme="minorHAnsi" w:eastAsia="Times New Roman" w:hAnsiTheme="minorHAnsi" w:cs="Arial"/>
                <w:lang w:eastAsia="en-GB"/>
              </w:rPr>
              <w:t xml:space="preserve"> Specifically this includes:</w:t>
            </w:r>
          </w:p>
          <w:p w14:paraId="3CC674F2" w14:textId="77777777" w:rsidR="00EE5747" w:rsidRPr="00FC3E34" w:rsidRDefault="00EE5747" w:rsidP="00FC3E34">
            <w:pPr>
              <w:rPr>
                <w:rFonts w:asciiTheme="minorHAnsi" w:eastAsia="Times New Roman" w:hAnsiTheme="minorHAnsi" w:cs="Arial"/>
                <w:lang w:eastAsia="en-GB"/>
              </w:rPr>
            </w:pPr>
          </w:p>
        </w:tc>
        <w:tc>
          <w:tcPr>
            <w:tcW w:w="1568" w:type="pct"/>
          </w:tcPr>
          <w:p w14:paraId="24814E6B" w14:textId="77777777" w:rsidR="00EE5747" w:rsidRPr="00D80F46" w:rsidRDefault="00EE5747" w:rsidP="00FC3E34">
            <w:pPr>
              <w:pStyle w:val="ListParagraph"/>
              <w:numPr>
                <w:ilvl w:val="0"/>
                <w:numId w:val="7"/>
              </w:numPr>
              <w:ind w:left="198" w:hanging="198"/>
              <w:rPr>
                <w:rFonts w:asciiTheme="minorHAnsi" w:eastAsia="Times New Roman" w:hAnsiTheme="minorHAnsi" w:cs="Arial"/>
                <w:lang w:eastAsia="en-GB"/>
              </w:rPr>
            </w:pPr>
            <w:r w:rsidRPr="00D80F46">
              <w:rPr>
                <w:rFonts w:asciiTheme="minorHAnsi" w:eastAsia="Times New Roman" w:hAnsiTheme="minorHAnsi" w:cs="Arial"/>
                <w:lang w:eastAsia="en-GB"/>
              </w:rPr>
              <w:t>Executive  sponsor for EDI identified and Potential Chair for the HREDI Programme Board</w:t>
            </w:r>
          </w:p>
          <w:p w14:paraId="0FAA24EF" w14:textId="77777777" w:rsidR="00EE5747" w:rsidRPr="00D80F46" w:rsidRDefault="00EE5747" w:rsidP="00FC3E34"/>
        </w:tc>
        <w:tc>
          <w:tcPr>
            <w:tcW w:w="849" w:type="pct"/>
          </w:tcPr>
          <w:p w14:paraId="0D5791EF" w14:textId="77777777" w:rsidR="00EE5747" w:rsidRDefault="00EE5747" w:rsidP="00E428C0">
            <w:pPr>
              <w:rPr>
                <w:rFonts w:asciiTheme="minorHAnsi" w:eastAsia="Times New Roman" w:hAnsiTheme="minorHAnsi" w:cs="Arial"/>
                <w:lang w:eastAsia="en-GB"/>
              </w:rPr>
            </w:pPr>
            <w:r w:rsidRPr="003F5E27">
              <w:rPr>
                <w:rFonts w:asciiTheme="minorHAnsi" w:eastAsia="Times New Roman" w:hAnsiTheme="minorHAnsi" w:cs="Arial"/>
                <w:lang w:eastAsia="en-GB"/>
              </w:rPr>
              <w:t>All WRES and WDES indicators</w:t>
            </w:r>
            <w:r>
              <w:rPr>
                <w:rFonts w:asciiTheme="minorHAnsi" w:eastAsia="Times New Roman" w:hAnsiTheme="minorHAnsi" w:cs="Arial"/>
                <w:lang w:eastAsia="en-GB"/>
              </w:rPr>
              <w:t>/</w:t>
            </w:r>
          </w:p>
          <w:p w14:paraId="73863EA2" w14:textId="77777777" w:rsidR="00EE5747" w:rsidRPr="007A4EDE" w:rsidRDefault="00EE5747" w:rsidP="00E428C0">
            <w:pPr>
              <w:rPr>
                <w:rFonts w:asciiTheme="minorHAnsi" w:eastAsia="Times New Roman" w:hAnsiTheme="minorHAnsi" w:cs="Arial"/>
                <w:lang w:eastAsia="en-GB"/>
              </w:rPr>
            </w:pPr>
            <w:r>
              <w:rPr>
                <w:rFonts w:asciiTheme="minorHAnsi" w:eastAsia="Times New Roman" w:hAnsiTheme="minorHAnsi" w:cs="Arial"/>
                <w:lang w:eastAsia="en-GB"/>
              </w:rPr>
              <w:t>NHS Improvement Plan High Impact Action 2</w:t>
            </w:r>
          </w:p>
        </w:tc>
        <w:tc>
          <w:tcPr>
            <w:tcW w:w="457" w:type="pct"/>
          </w:tcPr>
          <w:p w14:paraId="001DD1A1" w14:textId="77777777" w:rsidR="00EE5747" w:rsidRDefault="00EE5747" w:rsidP="00FC3E34">
            <w:r>
              <w:rPr>
                <w:rFonts w:asciiTheme="minorHAnsi" w:eastAsia="Times New Roman" w:hAnsiTheme="minorHAnsi" w:cs="Arial"/>
                <w:lang w:eastAsia="en-GB"/>
              </w:rPr>
              <w:t>All KPIS are applicable</w:t>
            </w:r>
          </w:p>
        </w:tc>
        <w:tc>
          <w:tcPr>
            <w:tcW w:w="521" w:type="pct"/>
            <w:shd w:val="clear" w:color="auto" w:fill="FFC000"/>
          </w:tcPr>
          <w:p w14:paraId="12FFBBDF" w14:textId="77777777" w:rsidR="00EE5747" w:rsidRDefault="00EE5747" w:rsidP="00FC3E34">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Oct 2023</w:t>
            </w:r>
          </w:p>
          <w:p w14:paraId="77D71E32" w14:textId="77777777" w:rsidR="00EE5747" w:rsidRDefault="00EE5747" w:rsidP="00FC3E34"/>
        </w:tc>
        <w:tc>
          <w:tcPr>
            <w:tcW w:w="618" w:type="pct"/>
            <w:gridSpan w:val="2"/>
            <w:vMerge w:val="restart"/>
          </w:tcPr>
          <w:p w14:paraId="12AE579D" w14:textId="77777777" w:rsidR="00EE5747" w:rsidRPr="007A4EDE" w:rsidRDefault="00EE5747" w:rsidP="007A4EDE">
            <w:pPr>
              <w:shd w:val="clear" w:color="auto" w:fill="FFFFFF"/>
              <w:rPr>
                <w:b/>
                <w:color w:val="000000" w:themeColor="text1"/>
                <w:lang w:eastAsia="en-GB"/>
              </w:rPr>
            </w:pPr>
            <w:r w:rsidRPr="002A7D59">
              <w:rPr>
                <w:b/>
              </w:rPr>
              <w:t xml:space="preserve">Company Secretary/ EDI Manager and Executive Sponsor </w:t>
            </w:r>
            <w:r>
              <w:rPr>
                <w:b/>
              </w:rPr>
              <w:t xml:space="preserve">+ </w:t>
            </w:r>
            <w:r w:rsidRPr="007A4EDE">
              <w:rPr>
                <w:b/>
                <w:color w:val="000000" w:themeColor="text1"/>
                <w:lang w:eastAsia="en-GB"/>
              </w:rPr>
              <w:t>Interim Executive Director of People &amp; OD</w:t>
            </w:r>
          </w:p>
          <w:p w14:paraId="4563D9DB" w14:textId="77777777" w:rsidR="00EE5747" w:rsidRPr="002A7D59" w:rsidRDefault="00EE5747" w:rsidP="00FC3E34">
            <w:pPr>
              <w:ind w:left="6"/>
              <w:rPr>
                <w:b/>
              </w:rPr>
            </w:pPr>
          </w:p>
        </w:tc>
      </w:tr>
      <w:tr w:rsidR="00EE5747" w14:paraId="62AB60EC" w14:textId="77777777" w:rsidTr="00C106E7">
        <w:tc>
          <w:tcPr>
            <w:tcW w:w="986" w:type="pct"/>
            <w:gridSpan w:val="2"/>
            <w:vMerge/>
          </w:tcPr>
          <w:p w14:paraId="5D89E563" w14:textId="77777777" w:rsidR="00EE5747" w:rsidRPr="00FC3E34" w:rsidRDefault="00EE5747" w:rsidP="00FC3E34">
            <w:pPr>
              <w:pStyle w:val="ListParagraph"/>
              <w:ind w:left="315"/>
              <w:rPr>
                <w:rFonts w:asciiTheme="minorHAnsi" w:eastAsia="Times New Roman" w:hAnsiTheme="minorHAnsi" w:cs="Arial"/>
                <w:b/>
                <w:i/>
                <w:lang w:eastAsia="en-GB"/>
              </w:rPr>
            </w:pPr>
          </w:p>
        </w:tc>
        <w:tc>
          <w:tcPr>
            <w:tcW w:w="1568" w:type="pct"/>
          </w:tcPr>
          <w:p w14:paraId="0E31EAEC" w14:textId="77777777" w:rsidR="00EE5747" w:rsidRPr="005963D0" w:rsidRDefault="00EE5747" w:rsidP="005963D0">
            <w:pPr>
              <w:pStyle w:val="ListParagraph"/>
              <w:numPr>
                <w:ilvl w:val="0"/>
                <w:numId w:val="7"/>
              </w:numPr>
              <w:ind w:left="109" w:hanging="142"/>
              <w:rPr>
                <w:rFonts w:asciiTheme="minorHAnsi" w:eastAsia="Times New Roman" w:hAnsiTheme="minorHAnsi" w:cs="Arial"/>
                <w:lang w:eastAsia="en-GB"/>
              </w:rPr>
            </w:pPr>
            <w:r w:rsidRPr="005963D0">
              <w:rPr>
                <w:rFonts w:asciiTheme="minorHAnsi" w:eastAsia="Times New Roman" w:hAnsiTheme="minorHAnsi" w:cs="Arial"/>
                <w:lang w:eastAsia="en-GB"/>
              </w:rPr>
              <w:t>Board development ses</w:t>
            </w:r>
            <w:r w:rsidR="005963D0">
              <w:rPr>
                <w:rFonts w:asciiTheme="minorHAnsi" w:eastAsia="Times New Roman" w:hAnsiTheme="minorHAnsi" w:cs="Arial"/>
                <w:lang w:eastAsia="en-GB"/>
              </w:rPr>
              <w:t>sions for EDI across all PC’s</w:t>
            </w:r>
            <w:r w:rsidR="005963D0">
              <w:rPr>
                <w:rFonts w:asciiTheme="minorHAnsi" w:eastAsia="Times New Roman" w:hAnsiTheme="minorHAnsi" w:cs="Arial"/>
                <w:lang w:eastAsia="en-GB"/>
              </w:rPr>
              <w:br/>
              <w:t xml:space="preserve">- </w:t>
            </w:r>
            <w:r w:rsidRPr="005963D0">
              <w:rPr>
                <w:rFonts w:asciiTheme="minorHAnsi" w:eastAsia="Times New Roman" w:hAnsiTheme="minorHAnsi" w:cs="Arial"/>
                <w:lang w:eastAsia="en-GB"/>
              </w:rPr>
              <w:t>Board attendance at visibility at  network</w:t>
            </w:r>
            <w:r w:rsidR="00FD4288">
              <w:rPr>
                <w:rFonts w:asciiTheme="minorHAnsi" w:eastAsia="Times New Roman" w:hAnsiTheme="minorHAnsi" w:cs="Arial"/>
                <w:lang w:eastAsia="en-GB"/>
              </w:rPr>
              <w:t xml:space="preserve">   events</w:t>
            </w:r>
            <w:r w:rsidRPr="005963D0">
              <w:rPr>
                <w:rFonts w:asciiTheme="minorHAnsi" w:eastAsia="Times New Roman" w:hAnsiTheme="minorHAnsi" w:cs="Arial"/>
                <w:lang w:eastAsia="en-GB"/>
              </w:rPr>
              <w:br/>
              <w:t>- Board development plan to ensure futu</w:t>
            </w:r>
            <w:r w:rsidR="005963D0" w:rsidRPr="005963D0">
              <w:rPr>
                <w:rFonts w:asciiTheme="minorHAnsi" w:eastAsia="Times New Roman" w:hAnsiTheme="minorHAnsi" w:cs="Arial"/>
                <w:lang w:eastAsia="en-GB"/>
              </w:rPr>
              <w:t>re inclusivity</w:t>
            </w:r>
            <w:r w:rsidR="005963D0" w:rsidRPr="005963D0">
              <w:rPr>
                <w:rFonts w:asciiTheme="minorHAnsi" w:eastAsia="Times New Roman" w:hAnsiTheme="minorHAnsi" w:cs="Arial"/>
                <w:lang w:eastAsia="en-GB"/>
              </w:rPr>
              <w:br/>
              <w:t>- Visibility of B</w:t>
            </w:r>
            <w:r w:rsidRPr="005963D0">
              <w:rPr>
                <w:rFonts w:asciiTheme="minorHAnsi" w:eastAsia="Times New Roman" w:hAnsiTheme="minorHAnsi" w:cs="Arial"/>
                <w:lang w:eastAsia="en-GB"/>
              </w:rPr>
              <w:t xml:space="preserve">oard to ward </w:t>
            </w:r>
            <w:proofErr w:type="spellStart"/>
            <w:r w:rsidRPr="005963D0">
              <w:rPr>
                <w:rFonts w:asciiTheme="minorHAnsi" w:eastAsia="Times New Roman" w:hAnsiTheme="minorHAnsi" w:cs="Arial"/>
                <w:lang w:eastAsia="en-GB"/>
              </w:rPr>
              <w:t>e</w:t>
            </w:r>
            <w:r w:rsidR="005963D0" w:rsidRPr="005963D0">
              <w:rPr>
                <w:rFonts w:asciiTheme="minorHAnsi" w:eastAsia="Times New Roman" w:hAnsiTheme="minorHAnsi" w:cs="Arial"/>
                <w:lang w:eastAsia="en-GB"/>
              </w:rPr>
              <w:t>.</w:t>
            </w:r>
            <w:r w:rsidRPr="005963D0">
              <w:rPr>
                <w:rFonts w:asciiTheme="minorHAnsi" w:eastAsia="Times New Roman" w:hAnsiTheme="minorHAnsi" w:cs="Arial"/>
                <w:lang w:eastAsia="en-GB"/>
              </w:rPr>
              <w:t>g</w:t>
            </w:r>
            <w:proofErr w:type="spellEnd"/>
            <w:r w:rsidRPr="005963D0">
              <w:rPr>
                <w:rFonts w:asciiTheme="minorHAnsi" w:eastAsia="Times New Roman" w:hAnsiTheme="minorHAnsi" w:cs="Arial"/>
                <w:lang w:eastAsia="en-GB"/>
              </w:rPr>
              <w:t xml:space="preserve"> Board Members and</w:t>
            </w:r>
            <w:r w:rsidR="005963D0" w:rsidRPr="005963D0">
              <w:rPr>
                <w:rFonts w:asciiTheme="minorHAnsi" w:eastAsia="Times New Roman" w:hAnsiTheme="minorHAnsi" w:cs="Arial"/>
                <w:lang w:eastAsia="en-GB"/>
              </w:rPr>
              <w:t xml:space="preserve"> </w:t>
            </w:r>
            <w:r w:rsidRPr="005963D0">
              <w:rPr>
                <w:rFonts w:asciiTheme="minorHAnsi" w:eastAsia="Times New Roman" w:hAnsiTheme="minorHAnsi" w:cs="Arial"/>
                <w:lang w:eastAsia="en-GB"/>
              </w:rPr>
              <w:t>Governors take a proactive approach toward Inclusive behaviour</w:t>
            </w:r>
          </w:p>
          <w:p w14:paraId="2C0E1F0D" w14:textId="77777777" w:rsidR="00EE5747" w:rsidRPr="00D80F46" w:rsidRDefault="00EE5747" w:rsidP="00FC3E34"/>
        </w:tc>
        <w:tc>
          <w:tcPr>
            <w:tcW w:w="849" w:type="pct"/>
          </w:tcPr>
          <w:p w14:paraId="34C9FBDB" w14:textId="77777777" w:rsidR="00EE5747" w:rsidRDefault="00EE5747" w:rsidP="00FC3E34">
            <w:r>
              <w:rPr>
                <w:rFonts w:asciiTheme="minorHAnsi" w:eastAsia="Times New Roman" w:hAnsiTheme="minorHAnsi" w:cs="Arial"/>
                <w:lang w:eastAsia="en-GB"/>
              </w:rPr>
              <w:t>All WRES and WDES Indicators</w:t>
            </w:r>
          </w:p>
        </w:tc>
        <w:tc>
          <w:tcPr>
            <w:tcW w:w="457" w:type="pct"/>
          </w:tcPr>
          <w:p w14:paraId="43CFDAFF" w14:textId="77777777" w:rsidR="00EE5747" w:rsidRDefault="00EE5747" w:rsidP="00FC3E34">
            <w:r>
              <w:rPr>
                <w:rFonts w:asciiTheme="minorHAnsi" w:eastAsia="Times New Roman" w:hAnsiTheme="minorHAnsi" w:cs="Arial"/>
                <w:lang w:eastAsia="en-GB"/>
              </w:rPr>
              <w:t>All KPIS are applicable</w:t>
            </w:r>
          </w:p>
        </w:tc>
        <w:tc>
          <w:tcPr>
            <w:tcW w:w="521" w:type="pct"/>
            <w:shd w:val="clear" w:color="auto" w:fill="FFC000"/>
          </w:tcPr>
          <w:p w14:paraId="18114BB2" w14:textId="77777777" w:rsidR="00EE5747" w:rsidRDefault="00EE5747" w:rsidP="00FC3E34">
            <w:pPr>
              <w:rPr>
                <w:b/>
              </w:rPr>
            </w:pPr>
            <w:r w:rsidRPr="00FC3E34">
              <w:rPr>
                <w:b/>
              </w:rPr>
              <w:t xml:space="preserve">Partially compliant – </w:t>
            </w:r>
            <w:r>
              <w:rPr>
                <w:b/>
              </w:rPr>
              <w:t>2</w:t>
            </w:r>
            <w:r w:rsidRPr="00FC3E34">
              <w:rPr>
                <w:b/>
              </w:rPr>
              <w:t xml:space="preserve"> session</w:t>
            </w:r>
            <w:r>
              <w:rPr>
                <w:b/>
              </w:rPr>
              <w:t>s</w:t>
            </w:r>
            <w:r w:rsidRPr="00FC3E34">
              <w:rPr>
                <w:b/>
              </w:rPr>
              <w:t xml:space="preserve"> on Board development undertaken</w:t>
            </w:r>
            <w:r>
              <w:rPr>
                <w:b/>
              </w:rPr>
              <w:t xml:space="preserve">. </w:t>
            </w:r>
            <w:r w:rsidRPr="00FC3E34">
              <w:rPr>
                <w:b/>
              </w:rPr>
              <w:t>More planned for the  year</w:t>
            </w:r>
          </w:p>
          <w:p w14:paraId="6A91A415" w14:textId="77777777" w:rsidR="00EE5747" w:rsidRPr="00FC3E34" w:rsidRDefault="00EE5747" w:rsidP="00FC3E34">
            <w:pPr>
              <w:rPr>
                <w:b/>
              </w:rPr>
            </w:pPr>
            <w:r>
              <w:rPr>
                <w:b/>
              </w:rPr>
              <w:t>Sept 2023 – July 2024</w:t>
            </w:r>
          </w:p>
        </w:tc>
        <w:tc>
          <w:tcPr>
            <w:tcW w:w="618" w:type="pct"/>
            <w:gridSpan w:val="2"/>
            <w:vMerge/>
          </w:tcPr>
          <w:p w14:paraId="7050B136" w14:textId="77777777" w:rsidR="00EE5747" w:rsidRPr="002A7D59" w:rsidRDefault="00EE5747" w:rsidP="00FC3E34">
            <w:pPr>
              <w:rPr>
                <w:b/>
              </w:rPr>
            </w:pPr>
          </w:p>
        </w:tc>
      </w:tr>
      <w:tr w:rsidR="0027606F" w14:paraId="625998B9" w14:textId="77777777" w:rsidTr="00C106E7">
        <w:tc>
          <w:tcPr>
            <w:tcW w:w="986" w:type="pct"/>
            <w:gridSpan w:val="2"/>
            <w:vMerge w:val="restart"/>
          </w:tcPr>
          <w:p w14:paraId="63B224C2" w14:textId="77777777" w:rsidR="00D80F46" w:rsidRPr="003F5E27" w:rsidRDefault="00D80F46" w:rsidP="00D80F46">
            <w:pPr>
              <w:pStyle w:val="ListParagraph"/>
              <w:ind w:left="198"/>
              <w:rPr>
                <w:rFonts w:asciiTheme="minorHAnsi" w:eastAsia="Times New Roman" w:hAnsiTheme="minorHAnsi" w:cs="Arial"/>
                <w:lang w:eastAsia="en-GB"/>
              </w:rPr>
            </w:pPr>
          </w:p>
          <w:p w14:paraId="44391D50" w14:textId="77777777" w:rsidR="00D80F46" w:rsidRPr="00FC3E34" w:rsidRDefault="00D80F46" w:rsidP="00FC3E34">
            <w:pPr>
              <w:pStyle w:val="ListParagraph"/>
              <w:ind w:left="315"/>
              <w:rPr>
                <w:rFonts w:asciiTheme="minorHAnsi" w:eastAsia="Times New Roman" w:hAnsiTheme="minorHAnsi" w:cs="Arial"/>
                <w:b/>
                <w:i/>
                <w:lang w:eastAsia="en-GB"/>
              </w:rPr>
            </w:pPr>
          </w:p>
        </w:tc>
        <w:tc>
          <w:tcPr>
            <w:tcW w:w="1568" w:type="pct"/>
          </w:tcPr>
          <w:p w14:paraId="5E26630C" w14:textId="77777777" w:rsidR="00D80F46" w:rsidRPr="00D80F46" w:rsidRDefault="00D80F46" w:rsidP="00FC3E34">
            <w:pPr>
              <w:pStyle w:val="ListParagraph"/>
              <w:numPr>
                <w:ilvl w:val="0"/>
                <w:numId w:val="7"/>
              </w:numPr>
              <w:ind w:left="198" w:hanging="198"/>
              <w:rPr>
                <w:rFonts w:asciiTheme="minorHAnsi" w:eastAsia="Times New Roman" w:hAnsiTheme="minorHAnsi" w:cs="Arial"/>
                <w:lang w:eastAsia="en-GB"/>
              </w:rPr>
            </w:pPr>
            <w:r w:rsidRPr="00D80F46">
              <w:rPr>
                <w:rFonts w:asciiTheme="minorHAnsi" w:eastAsia="Times New Roman" w:hAnsiTheme="minorHAnsi" w:cs="Arial"/>
                <w:lang w:eastAsia="en-GB"/>
              </w:rPr>
              <w:t>Board engagement with People, patients, public and community</w:t>
            </w:r>
          </w:p>
          <w:p w14:paraId="01B2AD2A" w14:textId="77777777" w:rsidR="00D80F46" w:rsidRPr="00D80F46" w:rsidRDefault="00D80F46" w:rsidP="00FC3E34"/>
        </w:tc>
        <w:tc>
          <w:tcPr>
            <w:tcW w:w="849" w:type="pct"/>
          </w:tcPr>
          <w:p w14:paraId="3EA9C3A7" w14:textId="77777777" w:rsidR="00D80F46" w:rsidRDefault="00D80F46" w:rsidP="00FC3E34"/>
        </w:tc>
        <w:tc>
          <w:tcPr>
            <w:tcW w:w="457" w:type="pct"/>
          </w:tcPr>
          <w:p w14:paraId="11C3BBA2" w14:textId="77777777" w:rsidR="00D80F46" w:rsidRDefault="00D80F46" w:rsidP="00FC3E34"/>
        </w:tc>
        <w:tc>
          <w:tcPr>
            <w:tcW w:w="521" w:type="pct"/>
            <w:shd w:val="clear" w:color="auto" w:fill="FFC000"/>
          </w:tcPr>
          <w:p w14:paraId="1D01F7CA" w14:textId="77777777" w:rsidR="00D80F46" w:rsidRPr="002A7D59" w:rsidRDefault="00D80F46" w:rsidP="00FC3E34">
            <w:pPr>
              <w:rPr>
                <w:b/>
              </w:rPr>
            </w:pPr>
            <w:r w:rsidRPr="002A7D59">
              <w:rPr>
                <w:b/>
              </w:rPr>
              <w:t>Listening exercise with Board Members now operational</w:t>
            </w:r>
            <w:r>
              <w:rPr>
                <w:b/>
              </w:rPr>
              <w:t xml:space="preserve"> </w:t>
            </w:r>
            <w:r w:rsidRPr="002A7D59">
              <w:rPr>
                <w:b/>
              </w:rPr>
              <w:t>every Wednesday</w:t>
            </w:r>
          </w:p>
        </w:tc>
        <w:tc>
          <w:tcPr>
            <w:tcW w:w="618" w:type="pct"/>
            <w:gridSpan w:val="2"/>
          </w:tcPr>
          <w:p w14:paraId="6F8BD43A" w14:textId="77777777" w:rsidR="00D80F46" w:rsidRPr="002A7D59" w:rsidRDefault="00D80F46" w:rsidP="00FC3E34">
            <w:pPr>
              <w:rPr>
                <w:b/>
              </w:rPr>
            </w:pPr>
            <w:r w:rsidRPr="002A7D59">
              <w:rPr>
                <w:b/>
              </w:rPr>
              <w:t>Company Secretary</w:t>
            </w:r>
          </w:p>
        </w:tc>
      </w:tr>
      <w:tr w:rsidR="0027606F" w14:paraId="1EA9F953" w14:textId="77777777" w:rsidTr="00C106E7">
        <w:tc>
          <w:tcPr>
            <w:tcW w:w="986" w:type="pct"/>
            <w:gridSpan w:val="2"/>
            <w:vMerge/>
          </w:tcPr>
          <w:p w14:paraId="2244E187" w14:textId="77777777" w:rsidR="00D80F46" w:rsidRPr="00FC3E34" w:rsidRDefault="00D80F46" w:rsidP="00FC3E34">
            <w:pPr>
              <w:pStyle w:val="ListParagraph"/>
              <w:ind w:left="315"/>
              <w:rPr>
                <w:rFonts w:asciiTheme="minorHAnsi" w:eastAsia="Times New Roman" w:hAnsiTheme="minorHAnsi" w:cs="Arial"/>
                <w:b/>
                <w:i/>
                <w:lang w:eastAsia="en-GB"/>
              </w:rPr>
            </w:pPr>
          </w:p>
        </w:tc>
        <w:tc>
          <w:tcPr>
            <w:tcW w:w="1568" w:type="pct"/>
          </w:tcPr>
          <w:p w14:paraId="478CB63C" w14:textId="77777777" w:rsidR="00D80F46" w:rsidRPr="00D80F46" w:rsidRDefault="00D80F46" w:rsidP="002A7D59">
            <w:pPr>
              <w:pStyle w:val="ListParagraph"/>
              <w:numPr>
                <w:ilvl w:val="0"/>
                <w:numId w:val="7"/>
              </w:numPr>
              <w:ind w:left="198" w:hanging="198"/>
              <w:rPr>
                <w:rFonts w:asciiTheme="minorHAnsi" w:eastAsia="Times New Roman" w:hAnsiTheme="minorHAnsi" w:cs="Arial"/>
                <w:lang w:eastAsia="en-GB"/>
              </w:rPr>
            </w:pPr>
            <w:r w:rsidRPr="00D80F46">
              <w:rPr>
                <w:rFonts w:asciiTheme="minorHAnsi" w:eastAsia="Times New Roman" w:hAnsiTheme="minorHAnsi" w:cs="Arial"/>
                <w:lang w:eastAsia="en-GB"/>
              </w:rPr>
              <w:t>Utilising the Inclusive leadership Framework</w:t>
            </w:r>
          </w:p>
          <w:p w14:paraId="7C37EC7E" w14:textId="77777777" w:rsidR="00D80F46" w:rsidRPr="00D80F46" w:rsidRDefault="00D80F46" w:rsidP="002A7D59">
            <w:pPr>
              <w:rPr>
                <w:rFonts w:asciiTheme="minorHAnsi" w:eastAsia="Times New Roman" w:hAnsiTheme="minorHAnsi" w:cs="Arial"/>
                <w:lang w:eastAsia="en-GB"/>
              </w:rPr>
            </w:pPr>
            <w:r w:rsidRPr="00D80F46">
              <w:rPr>
                <w:rFonts w:asciiTheme="minorHAnsi" w:eastAsia="Times New Roman" w:hAnsiTheme="minorHAnsi" w:cs="Arial"/>
                <w:lang w:eastAsia="en-GB"/>
              </w:rPr>
              <w:t>Assessing and cross referencing this to the NHS Improvement Plan High Action 1)</w:t>
            </w:r>
          </w:p>
          <w:p w14:paraId="08788FAB" w14:textId="77777777" w:rsidR="00D80F46" w:rsidRPr="00D80F46" w:rsidRDefault="00D80F46" w:rsidP="002A7D59">
            <w:pPr>
              <w:rPr>
                <w:rFonts w:asciiTheme="minorHAnsi" w:eastAsia="Times New Roman" w:hAnsiTheme="minorHAnsi" w:cs="Arial"/>
                <w:lang w:eastAsia="en-GB"/>
              </w:rPr>
            </w:pPr>
          </w:p>
        </w:tc>
        <w:tc>
          <w:tcPr>
            <w:tcW w:w="849" w:type="pct"/>
          </w:tcPr>
          <w:p w14:paraId="142C4A32" w14:textId="77777777" w:rsidR="00D80F46" w:rsidRDefault="00D80F46" w:rsidP="00FC3E34">
            <w:r>
              <w:rPr>
                <w:rFonts w:asciiTheme="minorHAnsi" w:eastAsia="Times New Roman" w:hAnsiTheme="minorHAnsi" w:cs="Arial"/>
                <w:lang w:eastAsia="en-GB"/>
              </w:rPr>
              <w:t>All WRES and WDES Indicators</w:t>
            </w:r>
            <w:r w:rsidR="00FD4288">
              <w:rPr>
                <w:rFonts w:asciiTheme="minorHAnsi" w:eastAsia="Times New Roman" w:hAnsiTheme="minorHAnsi" w:cs="Arial"/>
                <w:lang w:eastAsia="en-GB"/>
              </w:rPr>
              <w:br/>
            </w:r>
          </w:p>
        </w:tc>
        <w:tc>
          <w:tcPr>
            <w:tcW w:w="457" w:type="pct"/>
          </w:tcPr>
          <w:p w14:paraId="0227270D" w14:textId="77777777" w:rsidR="00D80F46" w:rsidRDefault="00D80F46" w:rsidP="00FC3E34"/>
        </w:tc>
        <w:tc>
          <w:tcPr>
            <w:tcW w:w="521" w:type="pct"/>
            <w:shd w:val="clear" w:color="auto" w:fill="FF0000"/>
          </w:tcPr>
          <w:p w14:paraId="3311CAC1" w14:textId="77777777" w:rsidR="00D80F46" w:rsidRPr="002A7D59" w:rsidRDefault="00D80F46" w:rsidP="00FC3E34">
            <w:pPr>
              <w:rPr>
                <w:b/>
              </w:rPr>
            </w:pPr>
            <w:r>
              <w:rPr>
                <w:b/>
              </w:rPr>
              <w:t>Not yet begun</w:t>
            </w:r>
          </w:p>
        </w:tc>
        <w:tc>
          <w:tcPr>
            <w:tcW w:w="618" w:type="pct"/>
            <w:gridSpan w:val="2"/>
          </w:tcPr>
          <w:p w14:paraId="4C9C2E53" w14:textId="77777777" w:rsidR="00D80F46" w:rsidRPr="002A7D59" w:rsidRDefault="00D80F46" w:rsidP="00FC3E34">
            <w:pPr>
              <w:rPr>
                <w:b/>
              </w:rPr>
            </w:pPr>
            <w:r>
              <w:rPr>
                <w:b/>
              </w:rPr>
              <w:t>EDI Manager and Company Secretary</w:t>
            </w:r>
          </w:p>
        </w:tc>
      </w:tr>
      <w:tr w:rsidR="0027606F" w14:paraId="0933B7AA" w14:textId="77777777" w:rsidTr="00C106E7">
        <w:tc>
          <w:tcPr>
            <w:tcW w:w="986" w:type="pct"/>
            <w:gridSpan w:val="2"/>
            <w:vMerge/>
          </w:tcPr>
          <w:p w14:paraId="79CEB074" w14:textId="77777777" w:rsidR="00D80F46" w:rsidRPr="00FC3E34" w:rsidRDefault="00D80F46" w:rsidP="00FC3E34">
            <w:pPr>
              <w:pStyle w:val="ListParagraph"/>
              <w:ind w:left="315"/>
              <w:rPr>
                <w:rFonts w:asciiTheme="minorHAnsi" w:eastAsia="Times New Roman" w:hAnsiTheme="minorHAnsi" w:cs="Arial"/>
                <w:b/>
                <w:i/>
                <w:lang w:eastAsia="en-GB"/>
              </w:rPr>
            </w:pPr>
          </w:p>
        </w:tc>
        <w:tc>
          <w:tcPr>
            <w:tcW w:w="1568" w:type="pct"/>
          </w:tcPr>
          <w:p w14:paraId="0954410A" w14:textId="77777777" w:rsidR="00D80F46" w:rsidRPr="00D80F46" w:rsidRDefault="00D80F46" w:rsidP="002A7D59">
            <w:pPr>
              <w:pStyle w:val="ListParagraph"/>
              <w:numPr>
                <w:ilvl w:val="0"/>
                <w:numId w:val="7"/>
              </w:numPr>
              <w:ind w:left="198" w:hanging="198"/>
              <w:rPr>
                <w:rFonts w:asciiTheme="minorHAnsi" w:eastAsia="Times New Roman" w:hAnsiTheme="minorHAnsi" w:cs="Arial"/>
                <w:lang w:eastAsia="en-GB"/>
              </w:rPr>
            </w:pPr>
            <w:r w:rsidRPr="00D80F46">
              <w:rPr>
                <w:rFonts w:asciiTheme="minorHAnsi" w:eastAsia="Times New Roman" w:hAnsiTheme="minorHAnsi" w:cs="Arial"/>
                <w:lang w:eastAsia="en-GB"/>
              </w:rPr>
              <w:t>Individual anonymised staff stories at board</w:t>
            </w:r>
          </w:p>
          <w:p w14:paraId="004FC985" w14:textId="77777777" w:rsidR="00D80F46" w:rsidRPr="00D80F46" w:rsidRDefault="00D80F46" w:rsidP="002A7D59">
            <w:pPr>
              <w:pStyle w:val="ListParagraph"/>
              <w:ind w:left="198"/>
              <w:rPr>
                <w:rFonts w:asciiTheme="minorHAnsi" w:eastAsia="Times New Roman" w:hAnsiTheme="minorHAnsi" w:cs="Arial"/>
                <w:lang w:eastAsia="en-GB"/>
              </w:rPr>
            </w:pPr>
          </w:p>
        </w:tc>
        <w:tc>
          <w:tcPr>
            <w:tcW w:w="849" w:type="pct"/>
          </w:tcPr>
          <w:p w14:paraId="0FF29F3A" w14:textId="77777777" w:rsidR="00D80F46" w:rsidRDefault="00D80F46" w:rsidP="00FC3E34">
            <w:r>
              <w:rPr>
                <w:rFonts w:asciiTheme="minorHAnsi" w:eastAsia="Times New Roman" w:hAnsiTheme="minorHAnsi" w:cs="Arial"/>
                <w:lang w:eastAsia="en-GB"/>
              </w:rPr>
              <w:t>All WRES and WDES Indicators</w:t>
            </w:r>
          </w:p>
        </w:tc>
        <w:tc>
          <w:tcPr>
            <w:tcW w:w="457" w:type="pct"/>
          </w:tcPr>
          <w:p w14:paraId="69D3387B" w14:textId="77777777" w:rsidR="00D80F46" w:rsidRDefault="00D80F46" w:rsidP="00FC3E34">
            <w:r>
              <w:rPr>
                <w:rFonts w:asciiTheme="minorHAnsi" w:eastAsia="Times New Roman" w:hAnsiTheme="minorHAnsi" w:cs="Arial"/>
                <w:lang w:eastAsia="en-GB"/>
              </w:rPr>
              <w:t>All KPIS are applicable</w:t>
            </w:r>
          </w:p>
        </w:tc>
        <w:tc>
          <w:tcPr>
            <w:tcW w:w="521" w:type="pct"/>
            <w:shd w:val="clear" w:color="auto" w:fill="00B050"/>
          </w:tcPr>
          <w:p w14:paraId="672AA8AB" w14:textId="77777777" w:rsidR="00D80F46" w:rsidRPr="00FC5D4F" w:rsidRDefault="00FC5D4F" w:rsidP="00FC3E34">
            <w:pPr>
              <w:rPr>
                <w:b/>
              </w:rPr>
            </w:pPr>
            <w:r>
              <w:rPr>
                <w:b/>
              </w:rPr>
              <w:t>Ongoing for duration of the plan</w:t>
            </w:r>
          </w:p>
        </w:tc>
        <w:tc>
          <w:tcPr>
            <w:tcW w:w="618" w:type="pct"/>
            <w:gridSpan w:val="2"/>
          </w:tcPr>
          <w:p w14:paraId="6A95A04E" w14:textId="77777777" w:rsidR="00D80F46" w:rsidRPr="002A7D59" w:rsidRDefault="00D80F46" w:rsidP="00FC3E34">
            <w:pPr>
              <w:rPr>
                <w:b/>
              </w:rPr>
            </w:pPr>
          </w:p>
        </w:tc>
      </w:tr>
      <w:tr w:rsidR="0027606F" w14:paraId="1F369C42" w14:textId="77777777" w:rsidTr="00C106E7">
        <w:tc>
          <w:tcPr>
            <w:tcW w:w="986" w:type="pct"/>
            <w:gridSpan w:val="2"/>
            <w:vMerge/>
          </w:tcPr>
          <w:p w14:paraId="2019BABE" w14:textId="77777777" w:rsidR="00D80F46" w:rsidRPr="00FC3E34" w:rsidRDefault="00D80F46" w:rsidP="00FC3E34">
            <w:pPr>
              <w:pStyle w:val="ListParagraph"/>
              <w:ind w:left="315"/>
              <w:rPr>
                <w:rFonts w:asciiTheme="minorHAnsi" w:eastAsia="Times New Roman" w:hAnsiTheme="minorHAnsi" w:cs="Arial"/>
                <w:b/>
                <w:i/>
                <w:lang w:eastAsia="en-GB"/>
              </w:rPr>
            </w:pPr>
          </w:p>
        </w:tc>
        <w:tc>
          <w:tcPr>
            <w:tcW w:w="1568" w:type="pct"/>
          </w:tcPr>
          <w:p w14:paraId="161DD787" w14:textId="77777777" w:rsidR="00D80F46" w:rsidRPr="00D80F46" w:rsidRDefault="00D80F46" w:rsidP="00167C27">
            <w:pPr>
              <w:pStyle w:val="ListParagraph"/>
              <w:numPr>
                <w:ilvl w:val="0"/>
                <w:numId w:val="7"/>
              </w:numPr>
              <w:ind w:left="198" w:hanging="198"/>
              <w:rPr>
                <w:rFonts w:asciiTheme="minorHAnsi" w:eastAsia="Times New Roman" w:hAnsiTheme="minorHAnsi" w:cs="Arial"/>
                <w:lang w:eastAsia="en-GB"/>
              </w:rPr>
            </w:pPr>
            <w:r w:rsidRPr="00D80F46">
              <w:rPr>
                <w:rFonts w:asciiTheme="minorHAnsi" w:eastAsia="Times New Roman" w:hAnsiTheme="minorHAnsi" w:cs="Arial"/>
                <w:lang w:eastAsia="en-GB"/>
              </w:rPr>
              <w:t xml:space="preserve">Work towards including an increase in Board BME membership - representative of the population we serve, </w:t>
            </w:r>
          </w:p>
        </w:tc>
        <w:tc>
          <w:tcPr>
            <w:tcW w:w="849" w:type="pct"/>
          </w:tcPr>
          <w:p w14:paraId="11E21AFB" w14:textId="77777777" w:rsidR="00D80F46" w:rsidRDefault="00D80F46" w:rsidP="00FC3E34">
            <w:r>
              <w:t>WRES Indicator</w:t>
            </w:r>
          </w:p>
        </w:tc>
        <w:tc>
          <w:tcPr>
            <w:tcW w:w="457" w:type="pct"/>
          </w:tcPr>
          <w:p w14:paraId="2A31C6DB" w14:textId="77777777" w:rsidR="00D80F46" w:rsidRDefault="00D80F46" w:rsidP="00FC3E34">
            <w:r>
              <w:rPr>
                <w:rFonts w:asciiTheme="minorHAnsi" w:eastAsia="Times New Roman" w:hAnsiTheme="minorHAnsi" w:cs="Arial"/>
                <w:lang w:eastAsia="en-GB"/>
              </w:rPr>
              <w:t>All KPIS are applicable</w:t>
            </w:r>
          </w:p>
        </w:tc>
        <w:tc>
          <w:tcPr>
            <w:tcW w:w="521" w:type="pct"/>
            <w:shd w:val="clear" w:color="auto" w:fill="FFC000"/>
          </w:tcPr>
          <w:p w14:paraId="52A697D3" w14:textId="77777777" w:rsidR="00D80F46" w:rsidRPr="00FC5D4F" w:rsidRDefault="00FC5D4F" w:rsidP="00FC3E34">
            <w:pPr>
              <w:rPr>
                <w:b/>
              </w:rPr>
            </w:pPr>
            <w:r w:rsidRPr="00FC5D4F">
              <w:rPr>
                <w:b/>
              </w:rPr>
              <w:t>Ongoing for the duration of the plan</w:t>
            </w:r>
          </w:p>
        </w:tc>
        <w:tc>
          <w:tcPr>
            <w:tcW w:w="618" w:type="pct"/>
            <w:gridSpan w:val="2"/>
          </w:tcPr>
          <w:p w14:paraId="5C1B5271" w14:textId="77777777" w:rsidR="00D80F46" w:rsidRPr="002A7D59" w:rsidRDefault="00D80F46" w:rsidP="00FC3E34">
            <w:pPr>
              <w:rPr>
                <w:b/>
              </w:rPr>
            </w:pPr>
            <w:r>
              <w:rPr>
                <w:b/>
              </w:rPr>
              <w:t>EDI Manager and Company Secretary</w:t>
            </w:r>
          </w:p>
        </w:tc>
      </w:tr>
      <w:tr w:rsidR="0027606F" w14:paraId="05ACFF87" w14:textId="77777777" w:rsidTr="00C106E7">
        <w:tc>
          <w:tcPr>
            <w:tcW w:w="986" w:type="pct"/>
            <w:gridSpan w:val="2"/>
            <w:vMerge/>
          </w:tcPr>
          <w:p w14:paraId="0D155656" w14:textId="77777777" w:rsidR="007A4EDE" w:rsidRPr="003F5E27" w:rsidRDefault="007A4EDE" w:rsidP="007A4EDE">
            <w:pPr>
              <w:pStyle w:val="ListParagraph"/>
              <w:ind w:left="198"/>
              <w:rPr>
                <w:rFonts w:asciiTheme="minorHAnsi" w:eastAsia="Times New Roman" w:hAnsiTheme="minorHAnsi" w:cs="Arial"/>
                <w:i/>
                <w:lang w:eastAsia="en-GB"/>
              </w:rPr>
            </w:pPr>
          </w:p>
        </w:tc>
        <w:tc>
          <w:tcPr>
            <w:tcW w:w="1568" w:type="pct"/>
          </w:tcPr>
          <w:p w14:paraId="069DEA3A" w14:textId="77777777" w:rsidR="007A4EDE" w:rsidRPr="00D80F46" w:rsidRDefault="007A4EDE" w:rsidP="007A4EDE">
            <w:pPr>
              <w:pStyle w:val="ListParagraph"/>
              <w:numPr>
                <w:ilvl w:val="0"/>
                <w:numId w:val="24"/>
              </w:numPr>
              <w:ind w:left="215" w:hanging="284"/>
              <w:rPr>
                <w:rFonts w:asciiTheme="minorHAnsi" w:eastAsia="Times New Roman" w:hAnsiTheme="minorHAnsi" w:cs="Arial"/>
                <w:lang w:eastAsia="en-GB"/>
              </w:rPr>
            </w:pPr>
            <w:r w:rsidRPr="00D80F46">
              <w:rPr>
                <w:rFonts w:asciiTheme="minorHAnsi" w:eastAsia="Times New Roman" w:hAnsiTheme="minorHAnsi" w:cs="Arial"/>
                <w:lang w:eastAsia="en-GB"/>
              </w:rPr>
              <w:t>EDI metrics are reported at Board</w:t>
            </w:r>
          </w:p>
          <w:p w14:paraId="732F6365" w14:textId="77777777" w:rsidR="007A4EDE" w:rsidRPr="00D80F46" w:rsidRDefault="007A4EDE" w:rsidP="007A4EDE">
            <w:pPr>
              <w:pStyle w:val="ListParagraph"/>
              <w:ind w:left="215"/>
              <w:rPr>
                <w:rFonts w:asciiTheme="minorHAnsi" w:eastAsia="Times New Roman" w:hAnsiTheme="minorHAnsi" w:cs="Arial"/>
                <w:lang w:eastAsia="en-GB"/>
              </w:rPr>
            </w:pPr>
          </w:p>
        </w:tc>
        <w:tc>
          <w:tcPr>
            <w:tcW w:w="849" w:type="pct"/>
          </w:tcPr>
          <w:p w14:paraId="7C051FF6" w14:textId="77777777" w:rsidR="007A4EDE" w:rsidRDefault="007A4EDE" w:rsidP="007A4EDE">
            <w:r>
              <w:rPr>
                <w:rFonts w:asciiTheme="minorHAnsi" w:eastAsia="Times New Roman" w:hAnsiTheme="minorHAnsi" w:cs="Arial"/>
                <w:lang w:eastAsia="en-GB"/>
              </w:rPr>
              <w:t>All WRES and WDES Indicators</w:t>
            </w:r>
          </w:p>
        </w:tc>
        <w:tc>
          <w:tcPr>
            <w:tcW w:w="457" w:type="pct"/>
          </w:tcPr>
          <w:p w14:paraId="6BA80D63" w14:textId="77777777" w:rsidR="007A4EDE" w:rsidRDefault="007A4EDE" w:rsidP="007A4EDE">
            <w:r>
              <w:rPr>
                <w:rFonts w:asciiTheme="minorHAnsi" w:eastAsia="Times New Roman" w:hAnsiTheme="minorHAnsi" w:cs="Arial"/>
                <w:lang w:eastAsia="en-GB"/>
              </w:rPr>
              <w:t>All KPIS are applicable</w:t>
            </w:r>
          </w:p>
        </w:tc>
        <w:tc>
          <w:tcPr>
            <w:tcW w:w="521" w:type="pct"/>
            <w:shd w:val="clear" w:color="auto" w:fill="FFC000"/>
          </w:tcPr>
          <w:p w14:paraId="291673E5" w14:textId="77777777" w:rsidR="007A4EDE" w:rsidRPr="00FC5D4F" w:rsidRDefault="00FC5D4F" w:rsidP="007A4EDE">
            <w:pPr>
              <w:rPr>
                <w:b/>
              </w:rPr>
            </w:pPr>
            <w:r w:rsidRPr="00FC5D4F">
              <w:rPr>
                <w:b/>
              </w:rPr>
              <w:t>Jan 2024</w:t>
            </w:r>
          </w:p>
        </w:tc>
        <w:tc>
          <w:tcPr>
            <w:tcW w:w="618" w:type="pct"/>
            <w:gridSpan w:val="2"/>
          </w:tcPr>
          <w:p w14:paraId="5D68E571" w14:textId="77777777" w:rsidR="00FC5D4F" w:rsidRPr="007A4EDE" w:rsidRDefault="00FC5D4F" w:rsidP="00FC5D4F">
            <w:pPr>
              <w:shd w:val="clear" w:color="auto" w:fill="FFFFFF"/>
              <w:rPr>
                <w:b/>
                <w:color w:val="000000" w:themeColor="text1"/>
                <w:lang w:eastAsia="en-GB"/>
              </w:rPr>
            </w:pPr>
            <w:r w:rsidRPr="002A7D59">
              <w:rPr>
                <w:b/>
              </w:rPr>
              <w:t xml:space="preserve">EDI Manager </w:t>
            </w:r>
          </w:p>
          <w:p w14:paraId="1C37044F" w14:textId="77777777" w:rsidR="007A4EDE" w:rsidRDefault="007A4EDE" w:rsidP="007A4EDE"/>
        </w:tc>
      </w:tr>
      <w:tr w:rsidR="0027606F" w14:paraId="00C60F4B" w14:textId="77777777" w:rsidTr="00C106E7">
        <w:tc>
          <w:tcPr>
            <w:tcW w:w="986" w:type="pct"/>
            <w:gridSpan w:val="2"/>
            <w:vMerge/>
          </w:tcPr>
          <w:p w14:paraId="58D393B1" w14:textId="77777777" w:rsidR="007A4EDE" w:rsidRPr="003F5E27" w:rsidRDefault="007A4EDE" w:rsidP="007A4EDE">
            <w:pPr>
              <w:pStyle w:val="ListParagraph"/>
              <w:ind w:left="198"/>
              <w:rPr>
                <w:rFonts w:asciiTheme="minorHAnsi" w:eastAsia="Times New Roman" w:hAnsiTheme="minorHAnsi" w:cs="Arial"/>
                <w:i/>
                <w:lang w:eastAsia="en-GB"/>
              </w:rPr>
            </w:pPr>
          </w:p>
        </w:tc>
        <w:tc>
          <w:tcPr>
            <w:tcW w:w="1568" w:type="pct"/>
          </w:tcPr>
          <w:p w14:paraId="47D5C93D" w14:textId="77777777" w:rsidR="007A4EDE" w:rsidRPr="00D80F46" w:rsidRDefault="00FC5D4F" w:rsidP="007A4EDE">
            <w:pPr>
              <w:pStyle w:val="ListParagraph"/>
              <w:numPr>
                <w:ilvl w:val="0"/>
                <w:numId w:val="24"/>
              </w:numPr>
              <w:ind w:left="215" w:hanging="284"/>
              <w:rPr>
                <w:rFonts w:asciiTheme="minorHAnsi" w:eastAsia="Times New Roman" w:hAnsiTheme="minorHAnsi" w:cs="Arial"/>
                <w:lang w:eastAsia="en-GB"/>
              </w:rPr>
            </w:pPr>
            <w:r>
              <w:rPr>
                <w:rFonts w:asciiTheme="minorHAnsi" w:eastAsia="Times New Roman" w:hAnsiTheme="minorHAnsi" w:cs="Arial"/>
                <w:lang w:eastAsia="en-GB"/>
              </w:rPr>
              <w:t xml:space="preserve">Three </w:t>
            </w:r>
            <w:r w:rsidR="007A4EDE" w:rsidRPr="00D80F46">
              <w:rPr>
                <w:rFonts w:asciiTheme="minorHAnsi" w:eastAsia="Times New Roman" w:hAnsiTheme="minorHAnsi" w:cs="Arial"/>
                <w:lang w:eastAsia="en-GB"/>
              </w:rPr>
              <w:t>Monthly reporting on progress and activity to the People and Organisational Development Committee (a sub-committee of the Board)</w:t>
            </w:r>
          </w:p>
        </w:tc>
        <w:tc>
          <w:tcPr>
            <w:tcW w:w="849" w:type="pct"/>
          </w:tcPr>
          <w:p w14:paraId="6F95FE20" w14:textId="77777777" w:rsidR="007A4EDE" w:rsidRDefault="00FC5D4F" w:rsidP="007A4EDE">
            <w:r>
              <w:rPr>
                <w:rFonts w:asciiTheme="minorHAnsi" w:eastAsia="Times New Roman" w:hAnsiTheme="minorHAnsi" w:cs="Arial"/>
                <w:lang w:eastAsia="en-GB"/>
              </w:rPr>
              <w:t>All WRES and WDES Indicators</w:t>
            </w:r>
          </w:p>
        </w:tc>
        <w:tc>
          <w:tcPr>
            <w:tcW w:w="457" w:type="pct"/>
          </w:tcPr>
          <w:p w14:paraId="68431113" w14:textId="77777777" w:rsidR="007A4EDE" w:rsidRDefault="00FC5D4F" w:rsidP="007A4EDE">
            <w:r>
              <w:rPr>
                <w:rFonts w:asciiTheme="minorHAnsi" w:eastAsia="Times New Roman" w:hAnsiTheme="minorHAnsi" w:cs="Arial"/>
                <w:lang w:eastAsia="en-GB"/>
              </w:rPr>
              <w:t>All KPIS are applicable</w:t>
            </w:r>
          </w:p>
        </w:tc>
        <w:tc>
          <w:tcPr>
            <w:tcW w:w="521" w:type="pct"/>
            <w:shd w:val="clear" w:color="auto" w:fill="FFC000"/>
          </w:tcPr>
          <w:p w14:paraId="6FF3050E" w14:textId="77777777" w:rsidR="007A4EDE" w:rsidRPr="00FC5D4F" w:rsidRDefault="00FC5D4F" w:rsidP="007A4EDE">
            <w:pPr>
              <w:rPr>
                <w:b/>
              </w:rPr>
            </w:pPr>
            <w:r>
              <w:rPr>
                <w:b/>
              </w:rPr>
              <w:t>Jan 2024</w:t>
            </w:r>
          </w:p>
        </w:tc>
        <w:tc>
          <w:tcPr>
            <w:tcW w:w="618" w:type="pct"/>
            <w:gridSpan w:val="2"/>
          </w:tcPr>
          <w:p w14:paraId="5915CD4A" w14:textId="77777777" w:rsidR="00FC5D4F" w:rsidRPr="007A4EDE" w:rsidRDefault="00FC5D4F" w:rsidP="00FC5D4F">
            <w:pPr>
              <w:shd w:val="clear" w:color="auto" w:fill="FFFFFF"/>
              <w:rPr>
                <w:b/>
                <w:color w:val="000000" w:themeColor="text1"/>
                <w:lang w:eastAsia="en-GB"/>
              </w:rPr>
            </w:pPr>
            <w:r w:rsidRPr="002A7D59">
              <w:rPr>
                <w:b/>
              </w:rPr>
              <w:t xml:space="preserve">EDI Manager </w:t>
            </w:r>
          </w:p>
          <w:p w14:paraId="34717C9B" w14:textId="77777777" w:rsidR="007A4EDE" w:rsidRDefault="007A4EDE" w:rsidP="007A4EDE"/>
        </w:tc>
      </w:tr>
      <w:tr w:rsidR="0027606F" w14:paraId="38731080" w14:textId="77777777" w:rsidTr="00C106E7">
        <w:tc>
          <w:tcPr>
            <w:tcW w:w="986" w:type="pct"/>
            <w:gridSpan w:val="2"/>
            <w:vMerge/>
          </w:tcPr>
          <w:p w14:paraId="49456093" w14:textId="77777777" w:rsidR="00FC5D4F" w:rsidRPr="003F5E27" w:rsidRDefault="00FC5D4F" w:rsidP="00FC5D4F">
            <w:pPr>
              <w:pStyle w:val="ListParagraph"/>
              <w:ind w:left="198"/>
              <w:rPr>
                <w:rFonts w:asciiTheme="minorHAnsi" w:eastAsia="Times New Roman" w:hAnsiTheme="minorHAnsi" w:cs="Arial"/>
                <w:i/>
                <w:lang w:eastAsia="en-GB"/>
              </w:rPr>
            </w:pPr>
          </w:p>
        </w:tc>
        <w:tc>
          <w:tcPr>
            <w:tcW w:w="1568" w:type="pct"/>
          </w:tcPr>
          <w:p w14:paraId="0596C751" w14:textId="77777777" w:rsidR="00FC5D4F" w:rsidRPr="00D80F46" w:rsidRDefault="00FC5D4F" w:rsidP="00FC5D4F">
            <w:pPr>
              <w:pStyle w:val="ListParagraph"/>
              <w:numPr>
                <w:ilvl w:val="0"/>
                <w:numId w:val="24"/>
              </w:numPr>
              <w:ind w:left="215" w:hanging="284"/>
              <w:rPr>
                <w:rFonts w:asciiTheme="minorHAnsi" w:eastAsia="Times New Roman" w:hAnsiTheme="minorHAnsi" w:cs="Arial"/>
                <w:lang w:eastAsia="en-GB"/>
              </w:rPr>
            </w:pPr>
            <w:r w:rsidRPr="00D80F46">
              <w:rPr>
                <w:rFonts w:asciiTheme="minorHAnsi" w:eastAsia="Times New Roman" w:hAnsiTheme="minorHAnsi" w:cs="Arial"/>
                <w:lang w:eastAsia="en-GB"/>
              </w:rPr>
              <w:t>Quarterly updates to the Senior Management Team</w:t>
            </w:r>
          </w:p>
        </w:tc>
        <w:tc>
          <w:tcPr>
            <w:tcW w:w="849" w:type="pct"/>
          </w:tcPr>
          <w:p w14:paraId="04691A30" w14:textId="77777777" w:rsidR="00FC5D4F" w:rsidRDefault="00FC5D4F" w:rsidP="00FC5D4F">
            <w:r>
              <w:rPr>
                <w:rFonts w:asciiTheme="minorHAnsi" w:eastAsia="Times New Roman" w:hAnsiTheme="minorHAnsi" w:cs="Arial"/>
                <w:lang w:eastAsia="en-GB"/>
              </w:rPr>
              <w:t>All WRES and WDES Indicators</w:t>
            </w:r>
          </w:p>
        </w:tc>
        <w:tc>
          <w:tcPr>
            <w:tcW w:w="457" w:type="pct"/>
          </w:tcPr>
          <w:p w14:paraId="4F1E59E9" w14:textId="77777777" w:rsidR="00FC5D4F" w:rsidRDefault="00FC5D4F" w:rsidP="00FC5D4F">
            <w:r>
              <w:rPr>
                <w:rFonts w:asciiTheme="minorHAnsi" w:eastAsia="Times New Roman" w:hAnsiTheme="minorHAnsi" w:cs="Arial"/>
                <w:lang w:eastAsia="en-GB"/>
              </w:rPr>
              <w:t>All KPIS are applicable</w:t>
            </w:r>
          </w:p>
        </w:tc>
        <w:tc>
          <w:tcPr>
            <w:tcW w:w="521" w:type="pct"/>
            <w:shd w:val="clear" w:color="auto" w:fill="FFC000"/>
          </w:tcPr>
          <w:p w14:paraId="5A6C1B81" w14:textId="77777777" w:rsidR="00FC5D4F" w:rsidRPr="00FC5D4F" w:rsidRDefault="00FC5D4F" w:rsidP="00FC5D4F">
            <w:pPr>
              <w:rPr>
                <w:b/>
              </w:rPr>
            </w:pPr>
            <w:r>
              <w:rPr>
                <w:b/>
              </w:rPr>
              <w:t>Jan 02024</w:t>
            </w:r>
          </w:p>
        </w:tc>
        <w:tc>
          <w:tcPr>
            <w:tcW w:w="618" w:type="pct"/>
            <w:gridSpan w:val="2"/>
          </w:tcPr>
          <w:p w14:paraId="0068183B" w14:textId="77777777" w:rsidR="00FC5D4F" w:rsidRPr="007A4EDE" w:rsidRDefault="00FC5D4F" w:rsidP="00FC5D4F">
            <w:pPr>
              <w:shd w:val="clear" w:color="auto" w:fill="FFFFFF"/>
              <w:rPr>
                <w:b/>
                <w:color w:val="000000" w:themeColor="text1"/>
                <w:lang w:eastAsia="en-GB"/>
              </w:rPr>
            </w:pPr>
            <w:r w:rsidRPr="002A7D59">
              <w:rPr>
                <w:b/>
              </w:rPr>
              <w:t xml:space="preserve">EDI Manager </w:t>
            </w:r>
          </w:p>
          <w:p w14:paraId="34764648" w14:textId="77777777" w:rsidR="00FC5D4F" w:rsidRDefault="00FC5D4F" w:rsidP="00FC5D4F"/>
        </w:tc>
      </w:tr>
      <w:tr w:rsidR="0027606F" w14:paraId="0CC1DAF3" w14:textId="77777777" w:rsidTr="00C106E7">
        <w:tc>
          <w:tcPr>
            <w:tcW w:w="986" w:type="pct"/>
            <w:gridSpan w:val="2"/>
            <w:vMerge/>
          </w:tcPr>
          <w:p w14:paraId="314CC648" w14:textId="77777777" w:rsidR="00FC5D4F" w:rsidRPr="003F5E27" w:rsidRDefault="00FC5D4F" w:rsidP="00FC5D4F">
            <w:pPr>
              <w:pStyle w:val="ListParagraph"/>
              <w:ind w:left="198"/>
              <w:rPr>
                <w:rFonts w:asciiTheme="minorHAnsi" w:eastAsia="Times New Roman" w:hAnsiTheme="minorHAnsi" w:cs="Arial"/>
                <w:i/>
                <w:lang w:eastAsia="en-GB"/>
              </w:rPr>
            </w:pPr>
          </w:p>
        </w:tc>
        <w:tc>
          <w:tcPr>
            <w:tcW w:w="1568" w:type="pct"/>
          </w:tcPr>
          <w:p w14:paraId="695F9271" w14:textId="77777777" w:rsidR="00FC5D4F" w:rsidRPr="00D80F46" w:rsidRDefault="00FC5D4F" w:rsidP="00FC5D4F">
            <w:pPr>
              <w:pStyle w:val="ListParagraph"/>
              <w:numPr>
                <w:ilvl w:val="0"/>
                <w:numId w:val="24"/>
              </w:numPr>
              <w:ind w:left="215" w:hanging="284"/>
              <w:rPr>
                <w:rFonts w:asciiTheme="minorHAnsi" w:eastAsia="Times New Roman" w:hAnsiTheme="minorHAnsi" w:cs="Arial"/>
                <w:lang w:eastAsia="en-GB"/>
              </w:rPr>
            </w:pPr>
            <w:r w:rsidRPr="00D80F46">
              <w:rPr>
                <w:rFonts w:asciiTheme="minorHAnsi" w:eastAsia="Times New Roman" w:hAnsiTheme="minorHAnsi" w:cs="Arial"/>
                <w:lang w:eastAsia="en-GB"/>
              </w:rPr>
              <w:t>EDI board development has taken place, further sessions being planned.</w:t>
            </w:r>
          </w:p>
          <w:p w14:paraId="1281F489" w14:textId="77777777" w:rsidR="00FC5D4F" w:rsidRPr="00D80F46" w:rsidRDefault="00FC5D4F" w:rsidP="00FC5D4F">
            <w:pPr>
              <w:pStyle w:val="ListParagraph"/>
              <w:ind w:left="215"/>
              <w:rPr>
                <w:rFonts w:asciiTheme="minorHAnsi" w:eastAsia="Times New Roman" w:hAnsiTheme="minorHAnsi" w:cs="Arial"/>
                <w:lang w:eastAsia="en-GB"/>
              </w:rPr>
            </w:pPr>
          </w:p>
        </w:tc>
        <w:tc>
          <w:tcPr>
            <w:tcW w:w="849" w:type="pct"/>
          </w:tcPr>
          <w:p w14:paraId="1E8EEC6F" w14:textId="77777777" w:rsidR="00FC5D4F" w:rsidRDefault="00FC5D4F" w:rsidP="00FC5D4F">
            <w:r>
              <w:t>E and D across all PCs</w:t>
            </w:r>
          </w:p>
        </w:tc>
        <w:tc>
          <w:tcPr>
            <w:tcW w:w="457" w:type="pct"/>
          </w:tcPr>
          <w:p w14:paraId="6C112ECB" w14:textId="77777777" w:rsidR="00FC5D4F" w:rsidRDefault="00FC5D4F" w:rsidP="00FC5D4F">
            <w:r>
              <w:rPr>
                <w:rFonts w:asciiTheme="minorHAnsi" w:eastAsia="Times New Roman" w:hAnsiTheme="minorHAnsi" w:cs="Arial"/>
                <w:lang w:eastAsia="en-GB"/>
              </w:rPr>
              <w:t>All KPIS are applicable</w:t>
            </w:r>
          </w:p>
        </w:tc>
        <w:tc>
          <w:tcPr>
            <w:tcW w:w="521" w:type="pct"/>
            <w:shd w:val="clear" w:color="auto" w:fill="FFC000"/>
          </w:tcPr>
          <w:p w14:paraId="6A3D2518" w14:textId="77777777" w:rsidR="00FC5D4F" w:rsidRPr="00FC5D4F" w:rsidRDefault="00FC5D4F" w:rsidP="00FC5D4F">
            <w:pPr>
              <w:rPr>
                <w:b/>
              </w:rPr>
            </w:pPr>
            <w:r>
              <w:rPr>
                <w:b/>
              </w:rPr>
              <w:t>TBA – Jan 2024</w:t>
            </w:r>
          </w:p>
        </w:tc>
        <w:tc>
          <w:tcPr>
            <w:tcW w:w="618" w:type="pct"/>
            <w:gridSpan w:val="2"/>
          </w:tcPr>
          <w:p w14:paraId="46C4F398" w14:textId="77777777" w:rsidR="00FC5D4F" w:rsidRDefault="00FC5D4F" w:rsidP="00FC5D4F">
            <w:r>
              <w:rPr>
                <w:b/>
              </w:rPr>
              <w:t>EDI Manager and Company Secretary</w:t>
            </w:r>
          </w:p>
        </w:tc>
      </w:tr>
      <w:tr w:rsidR="0027606F" w14:paraId="5B4081F6" w14:textId="77777777" w:rsidTr="00C106E7">
        <w:tc>
          <w:tcPr>
            <w:tcW w:w="986" w:type="pct"/>
            <w:gridSpan w:val="2"/>
            <w:vMerge/>
          </w:tcPr>
          <w:p w14:paraId="03F94FC2" w14:textId="77777777" w:rsidR="00FC5D4F" w:rsidRPr="003F5E27" w:rsidRDefault="00FC5D4F" w:rsidP="00FC5D4F">
            <w:pPr>
              <w:pStyle w:val="ListParagraph"/>
              <w:ind w:left="198"/>
              <w:rPr>
                <w:rFonts w:asciiTheme="minorHAnsi" w:eastAsia="Times New Roman" w:hAnsiTheme="minorHAnsi" w:cs="Arial"/>
                <w:i/>
                <w:lang w:eastAsia="en-GB"/>
              </w:rPr>
            </w:pPr>
          </w:p>
        </w:tc>
        <w:tc>
          <w:tcPr>
            <w:tcW w:w="1568" w:type="pct"/>
          </w:tcPr>
          <w:p w14:paraId="0E7570CA" w14:textId="77777777" w:rsidR="00FC5D4F" w:rsidRPr="00D80F46" w:rsidRDefault="00FC5D4F" w:rsidP="00FC5D4F">
            <w:pPr>
              <w:pStyle w:val="ListParagraph"/>
              <w:numPr>
                <w:ilvl w:val="0"/>
                <w:numId w:val="24"/>
              </w:numPr>
              <w:ind w:left="215" w:hanging="284"/>
              <w:rPr>
                <w:rFonts w:asciiTheme="minorHAnsi" w:eastAsia="Times New Roman" w:hAnsiTheme="minorHAnsi" w:cs="Arial"/>
                <w:lang w:eastAsia="en-GB"/>
              </w:rPr>
            </w:pPr>
            <w:r w:rsidRPr="00D80F46">
              <w:rPr>
                <w:rFonts w:asciiTheme="minorHAnsi" w:eastAsia="Times New Roman" w:hAnsiTheme="minorHAnsi" w:cs="Arial"/>
                <w:lang w:eastAsia="en-GB"/>
              </w:rPr>
              <w:t>External consultant engaged in NED recruitment.</w:t>
            </w:r>
          </w:p>
        </w:tc>
        <w:tc>
          <w:tcPr>
            <w:tcW w:w="849" w:type="pct"/>
          </w:tcPr>
          <w:p w14:paraId="4A74A869" w14:textId="77777777" w:rsidR="00FC5D4F" w:rsidRDefault="00FC5D4F" w:rsidP="00FC5D4F">
            <w:r>
              <w:t>E and D across all PCs</w:t>
            </w:r>
          </w:p>
        </w:tc>
        <w:tc>
          <w:tcPr>
            <w:tcW w:w="457" w:type="pct"/>
          </w:tcPr>
          <w:p w14:paraId="786D925E" w14:textId="77777777" w:rsidR="00FC5D4F" w:rsidRDefault="00C106E7" w:rsidP="00FC5D4F">
            <w:r>
              <w:rPr>
                <w:rFonts w:asciiTheme="minorHAnsi" w:eastAsia="Times New Roman" w:hAnsiTheme="minorHAnsi" w:cs="Arial"/>
                <w:lang w:eastAsia="en-GB"/>
              </w:rPr>
              <w:t>PSED</w:t>
            </w:r>
          </w:p>
        </w:tc>
        <w:tc>
          <w:tcPr>
            <w:tcW w:w="521" w:type="pct"/>
            <w:shd w:val="clear" w:color="auto" w:fill="00B050"/>
          </w:tcPr>
          <w:p w14:paraId="1E951244" w14:textId="77777777" w:rsidR="00FC5D4F" w:rsidRPr="00FC5D4F" w:rsidRDefault="00FC5D4F" w:rsidP="00FC5D4F">
            <w:pPr>
              <w:rPr>
                <w:b/>
              </w:rPr>
            </w:pPr>
          </w:p>
        </w:tc>
        <w:tc>
          <w:tcPr>
            <w:tcW w:w="618" w:type="pct"/>
            <w:gridSpan w:val="2"/>
          </w:tcPr>
          <w:p w14:paraId="57EA86C1" w14:textId="77777777" w:rsidR="00FC5D4F" w:rsidRDefault="00FC5D4F" w:rsidP="00FC5D4F">
            <w:r>
              <w:rPr>
                <w:b/>
              </w:rPr>
              <w:t>EDI Manager and Company Secretary</w:t>
            </w:r>
          </w:p>
        </w:tc>
      </w:tr>
      <w:tr w:rsidR="0027606F" w14:paraId="1C754D0B" w14:textId="77777777" w:rsidTr="00C106E7">
        <w:tc>
          <w:tcPr>
            <w:tcW w:w="986" w:type="pct"/>
            <w:gridSpan w:val="2"/>
            <w:vMerge/>
          </w:tcPr>
          <w:p w14:paraId="54C6B121" w14:textId="77777777" w:rsidR="00FC5D4F" w:rsidRPr="003F5E27" w:rsidRDefault="00FC5D4F" w:rsidP="00FC5D4F">
            <w:pPr>
              <w:pStyle w:val="ListParagraph"/>
              <w:numPr>
                <w:ilvl w:val="0"/>
                <w:numId w:val="7"/>
              </w:numPr>
              <w:ind w:left="198" w:hanging="198"/>
              <w:rPr>
                <w:rFonts w:asciiTheme="minorHAnsi" w:eastAsia="Times New Roman" w:hAnsiTheme="minorHAnsi" w:cs="Arial"/>
                <w:i/>
                <w:lang w:eastAsia="en-GB"/>
              </w:rPr>
            </w:pPr>
          </w:p>
        </w:tc>
        <w:tc>
          <w:tcPr>
            <w:tcW w:w="1568" w:type="pct"/>
          </w:tcPr>
          <w:p w14:paraId="65861501" w14:textId="77777777" w:rsidR="00FC5D4F" w:rsidRPr="00D80F46" w:rsidRDefault="00FC5D4F" w:rsidP="00FC5D4F">
            <w:pPr>
              <w:pStyle w:val="ListParagraph"/>
              <w:numPr>
                <w:ilvl w:val="0"/>
                <w:numId w:val="24"/>
              </w:numPr>
              <w:ind w:left="215" w:hanging="284"/>
              <w:rPr>
                <w:rFonts w:asciiTheme="minorHAnsi" w:eastAsia="Times New Roman" w:hAnsiTheme="minorHAnsi" w:cs="Arial"/>
                <w:lang w:eastAsia="en-GB"/>
              </w:rPr>
            </w:pPr>
            <w:r w:rsidRPr="00D80F46">
              <w:rPr>
                <w:rFonts w:asciiTheme="minorHAnsi" w:eastAsia="Times New Roman" w:hAnsiTheme="minorHAnsi" w:cs="Arial"/>
                <w:lang w:eastAsia="en-GB"/>
              </w:rPr>
              <w:t>Offer support to BAME individuals who were shortlisted but  were unsuccessful for future appointments</w:t>
            </w:r>
          </w:p>
        </w:tc>
        <w:tc>
          <w:tcPr>
            <w:tcW w:w="849" w:type="pct"/>
          </w:tcPr>
          <w:p w14:paraId="63E0B548" w14:textId="77777777" w:rsidR="00FC5D4F" w:rsidRDefault="00FC5D4F" w:rsidP="00FC5D4F">
            <w:r>
              <w:rPr>
                <w:rFonts w:asciiTheme="minorHAnsi" w:eastAsia="Times New Roman" w:hAnsiTheme="minorHAnsi" w:cs="Arial"/>
                <w:lang w:eastAsia="en-GB"/>
              </w:rPr>
              <w:t>All WRES and WDES Indicators</w:t>
            </w:r>
          </w:p>
        </w:tc>
        <w:tc>
          <w:tcPr>
            <w:tcW w:w="457" w:type="pct"/>
          </w:tcPr>
          <w:p w14:paraId="3E9776E7" w14:textId="77777777" w:rsidR="00FC5D4F" w:rsidRDefault="00FC5D4F" w:rsidP="00FC5D4F">
            <w:r>
              <w:rPr>
                <w:rFonts w:asciiTheme="minorHAnsi" w:eastAsia="Times New Roman" w:hAnsiTheme="minorHAnsi" w:cs="Arial"/>
                <w:lang w:eastAsia="en-GB"/>
              </w:rPr>
              <w:t>All KPIS are applicable</w:t>
            </w:r>
          </w:p>
        </w:tc>
        <w:tc>
          <w:tcPr>
            <w:tcW w:w="521" w:type="pct"/>
            <w:shd w:val="clear" w:color="auto" w:fill="FF0000"/>
          </w:tcPr>
          <w:p w14:paraId="53B95D66" w14:textId="77777777" w:rsidR="00FC5D4F" w:rsidRPr="00FC5D4F" w:rsidRDefault="00FC5D4F" w:rsidP="00FC5D4F">
            <w:pPr>
              <w:rPr>
                <w:b/>
              </w:rPr>
            </w:pPr>
            <w:r w:rsidRPr="00FC5D4F">
              <w:rPr>
                <w:b/>
              </w:rPr>
              <w:t>Not yet begun</w:t>
            </w:r>
          </w:p>
        </w:tc>
        <w:tc>
          <w:tcPr>
            <w:tcW w:w="618" w:type="pct"/>
            <w:gridSpan w:val="2"/>
          </w:tcPr>
          <w:p w14:paraId="0940F7F6" w14:textId="06A3287A" w:rsidR="00FC5D4F" w:rsidRDefault="00FC5D4F" w:rsidP="00FC5D4F">
            <w:r w:rsidRPr="007A4EDE">
              <w:rPr>
                <w:rFonts w:asciiTheme="minorHAnsi" w:eastAsia="Times New Roman" w:hAnsiTheme="minorHAnsi" w:cs="Arial"/>
                <w:b/>
                <w:color w:val="000000" w:themeColor="text1"/>
                <w:lang w:eastAsia="en-GB"/>
              </w:rPr>
              <w:t xml:space="preserve">Head of </w:t>
            </w:r>
            <w:r w:rsidR="001A0958">
              <w:rPr>
                <w:rFonts w:asciiTheme="minorHAnsi" w:eastAsia="Times New Roman" w:hAnsiTheme="minorHAnsi" w:cs="Arial"/>
                <w:b/>
                <w:color w:val="000000" w:themeColor="text1"/>
                <w:lang w:eastAsia="en-GB"/>
              </w:rPr>
              <w:t>People Services</w:t>
            </w:r>
            <w:r w:rsidRPr="007A4EDE">
              <w:rPr>
                <w:rFonts w:asciiTheme="minorHAnsi" w:eastAsia="Times New Roman" w:hAnsiTheme="minorHAnsi" w:cs="Arial"/>
                <w:b/>
                <w:color w:val="000000" w:themeColor="text1"/>
                <w:lang w:eastAsia="en-GB"/>
              </w:rPr>
              <w:t xml:space="preserve"> / EDI Manager</w:t>
            </w:r>
          </w:p>
        </w:tc>
      </w:tr>
      <w:tr w:rsidR="0027606F" w14:paraId="16F1DCE6" w14:textId="77777777" w:rsidTr="00C106E7">
        <w:tc>
          <w:tcPr>
            <w:tcW w:w="986" w:type="pct"/>
            <w:gridSpan w:val="2"/>
            <w:vMerge/>
          </w:tcPr>
          <w:p w14:paraId="5B196D12" w14:textId="77777777" w:rsidR="00FC5D4F" w:rsidRPr="003F5E27" w:rsidRDefault="00FC5D4F" w:rsidP="00FC5D4F">
            <w:pPr>
              <w:pStyle w:val="ListParagraph"/>
              <w:numPr>
                <w:ilvl w:val="0"/>
                <w:numId w:val="7"/>
              </w:numPr>
              <w:ind w:left="198" w:hanging="198"/>
              <w:rPr>
                <w:rFonts w:asciiTheme="minorHAnsi" w:eastAsia="Times New Roman" w:hAnsiTheme="minorHAnsi" w:cs="Arial"/>
                <w:i/>
                <w:lang w:eastAsia="en-GB"/>
              </w:rPr>
            </w:pPr>
          </w:p>
        </w:tc>
        <w:tc>
          <w:tcPr>
            <w:tcW w:w="1568" w:type="pct"/>
          </w:tcPr>
          <w:p w14:paraId="797A2FB7" w14:textId="77777777" w:rsidR="00FC5D4F" w:rsidRPr="00D80F46" w:rsidRDefault="00FC5D4F" w:rsidP="00FC5D4F">
            <w:pPr>
              <w:pStyle w:val="ListParagraph"/>
              <w:numPr>
                <w:ilvl w:val="0"/>
                <w:numId w:val="24"/>
              </w:numPr>
              <w:ind w:left="215" w:hanging="284"/>
              <w:rPr>
                <w:rFonts w:asciiTheme="minorHAnsi" w:eastAsia="Times New Roman" w:hAnsiTheme="minorHAnsi" w:cs="Arial"/>
                <w:lang w:eastAsia="en-GB"/>
              </w:rPr>
            </w:pPr>
            <w:r w:rsidRPr="00D80F46">
              <w:rPr>
                <w:rFonts w:asciiTheme="minorHAnsi" w:eastAsia="Times New Roman" w:hAnsiTheme="minorHAnsi" w:cs="Arial"/>
                <w:lang w:eastAsia="en-GB"/>
              </w:rPr>
              <w:t>EDI Governor session delivered</w:t>
            </w:r>
          </w:p>
        </w:tc>
        <w:tc>
          <w:tcPr>
            <w:tcW w:w="849" w:type="pct"/>
          </w:tcPr>
          <w:p w14:paraId="5F857A10" w14:textId="77777777" w:rsidR="00FC5D4F" w:rsidRDefault="00FC5D4F" w:rsidP="00FC5D4F">
            <w:r>
              <w:t>E and D across all PCs</w:t>
            </w:r>
          </w:p>
        </w:tc>
        <w:tc>
          <w:tcPr>
            <w:tcW w:w="457" w:type="pct"/>
          </w:tcPr>
          <w:p w14:paraId="1EA897F3" w14:textId="77777777" w:rsidR="00FC5D4F" w:rsidRDefault="00C106E7" w:rsidP="00FC5D4F">
            <w:r>
              <w:t>PSED</w:t>
            </w:r>
          </w:p>
        </w:tc>
        <w:tc>
          <w:tcPr>
            <w:tcW w:w="521" w:type="pct"/>
            <w:shd w:val="clear" w:color="auto" w:fill="00B050"/>
          </w:tcPr>
          <w:p w14:paraId="44D9FA7A" w14:textId="77777777" w:rsidR="00FC5D4F" w:rsidRDefault="00FC5D4F" w:rsidP="00FC5D4F"/>
        </w:tc>
        <w:tc>
          <w:tcPr>
            <w:tcW w:w="618" w:type="pct"/>
            <w:gridSpan w:val="2"/>
          </w:tcPr>
          <w:p w14:paraId="796AF2CF" w14:textId="77777777" w:rsidR="00FC5D4F" w:rsidRDefault="00FC5D4F" w:rsidP="00FC5D4F">
            <w:r w:rsidRPr="007A4EDE">
              <w:rPr>
                <w:rFonts w:asciiTheme="minorHAnsi" w:eastAsia="Times New Roman" w:hAnsiTheme="minorHAnsi" w:cs="Arial"/>
                <w:b/>
                <w:color w:val="000000" w:themeColor="text1"/>
                <w:lang w:eastAsia="en-GB"/>
              </w:rPr>
              <w:t>EDI Manager</w:t>
            </w:r>
          </w:p>
        </w:tc>
      </w:tr>
      <w:tr w:rsidR="0027606F" w14:paraId="3500188B" w14:textId="77777777" w:rsidTr="00C106E7">
        <w:tc>
          <w:tcPr>
            <w:tcW w:w="986" w:type="pct"/>
            <w:gridSpan w:val="2"/>
            <w:vMerge w:val="restart"/>
          </w:tcPr>
          <w:p w14:paraId="57B41408" w14:textId="3C54757C" w:rsidR="00EE5747" w:rsidRPr="00C106E7" w:rsidRDefault="001A0958" w:rsidP="00C106E7">
            <w:pPr>
              <w:ind w:left="360"/>
              <w:rPr>
                <w:rFonts w:asciiTheme="minorHAnsi" w:eastAsia="Times New Roman" w:hAnsiTheme="minorHAnsi" w:cs="Arial"/>
                <w:i/>
                <w:lang w:eastAsia="en-GB"/>
              </w:rPr>
            </w:pPr>
            <w:r>
              <w:rPr>
                <w:rFonts w:asciiTheme="minorHAnsi" w:eastAsia="Times New Roman" w:hAnsiTheme="minorHAnsi" w:cs="Arial"/>
                <w:b/>
                <w:lang w:eastAsia="en-GB"/>
              </w:rPr>
              <w:t>5</w:t>
            </w:r>
            <w:r w:rsidR="00C106E7">
              <w:rPr>
                <w:rFonts w:asciiTheme="minorHAnsi" w:eastAsia="Times New Roman" w:hAnsiTheme="minorHAnsi" w:cs="Arial"/>
                <w:b/>
                <w:lang w:eastAsia="en-GB"/>
              </w:rPr>
              <w:t xml:space="preserve"> </w:t>
            </w:r>
            <w:r w:rsidR="00EE5747" w:rsidRPr="00C106E7">
              <w:rPr>
                <w:rFonts w:asciiTheme="minorHAnsi" w:eastAsia="Times New Roman" w:hAnsiTheme="minorHAnsi" w:cs="Arial"/>
                <w:b/>
                <w:lang w:eastAsia="en-GB"/>
              </w:rPr>
              <w:t>Freedom to Speak Up</w:t>
            </w:r>
          </w:p>
        </w:tc>
        <w:tc>
          <w:tcPr>
            <w:tcW w:w="1568" w:type="pct"/>
          </w:tcPr>
          <w:p w14:paraId="327164C1" w14:textId="77777777" w:rsidR="00FD4288" w:rsidRDefault="00EE5747" w:rsidP="00FD4288">
            <w:pPr>
              <w:pStyle w:val="ListParagraph"/>
              <w:numPr>
                <w:ilvl w:val="0"/>
                <w:numId w:val="28"/>
              </w:numPr>
              <w:ind w:left="320" w:hanging="284"/>
              <w:rPr>
                <w:rFonts w:asciiTheme="minorHAnsi" w:eastAsia="Times New Roman" w:hAnsiTheme="minorHAnsi" w:cs="Arial"/>
                <w:lang w:eastAsia="en-GB"/>
              </w:rPr>
            </w:pPr>
            <w:r>
              <w:rPr>
                <w:rFonts w:asciiTheme="minorHAnsi" w:eastAsia="Times New Roman" w:hAnsiTheme="minorHAnsi" w:cs="Arial"/>
                <w:lang w:eastAsia="en-GB"/>
              </w:rPr>
              <w:t>Full time Freedom to speak up Guardian appointed</w:t>
            </w:r>
          </w:p>
          <w:p w14:paraId="4332FE87" w14:textId="77777777" w:rsidR="00EE5747" w:rsidRPr="00FC5D4F" w:rsidRDefault="00EE5747" w:rsidP="00FD4288">
            <w:pPr>
              <w:pStyle w:val="ListParagraph"/>
              <w:ind w:left="320"/>
              <w:rPr>
                <w:rFonts w:asciiTheme="minorHAnsi" w:eastAsia="Times New Roman" w:hAnsiTheme="minorHAnsi" w:cs="Arial"/>
                <w:lang w:eastAsia="en-GB"/>
              </w:rPr>
            </w:pPr>
          </w:p>
        </w:tc>
        <w:tc>
          <w:tcPr>
            <w:tcW w:w="849" w:type="pct"/>
          </w:tcPr>
          <w:p w14:paraId="165B66A6" w14:textId="77777777" w:rsidR="00EE5747" w:rsidRPr="003F5E27" w:rsidRDefault="00EE5747" w:rsidP="00FC5D4F">
            <w:pPr>
              <w:rPr>
                <w:rFonts w:asciiTheme="minorHAnsi" w:eastAsia="Times New Roman" w:hAnsiTheme="minorHAnsi" w:cs="Arial"/>
                <w:lang w:eastAsia="en-GB"/>
              </w:rPr>
            </w:pPr>
            <w:r>
              <w:rPr>
                <w:rFonts w:asciiTheme="minorHAnsi" w:eastAsia="Times New Roman" w:hAnsiTheme="minorHAnsi" w:cs="Arial"/>
                <w:lang w:eastAsia="en-GB"/>
              </w:rPr>
              <w:t>Cross reference to a</w:t>
            </w:r>
            <w:r w:rsidRPr="003F5E27">
              <w:rPr>
                <w:rFonts w:asciiTheme="minorHAnsi" w:eastAsia="Times New Roman" w:hAnsiTheme="minorHAnsi" w:cs="Arial"/>
                <w:lang w:eastAsia="en-GB"/>
              </w:rPr>
              <w:t>ll WRES and WDES indicators</w:t>
            </w:r>
          </w:p>
        </w:tc>
        <w:tc>
          <w:tcPr>
            <w:tcW w:w="457" w:type="pct"/>
          </w:tcPr>
          <w:p w14:paraId="4B7DAD78" w14:textId="77777777" w:rsidR="00EE5747" w:rsidRPr="003F5E27" w:rsidRDefault="00EE5747" w:rsidP="00FC5D4F">
            <w:pPr>
              <w:rPr>
                <w:rFonts w:asciiTheme="minorHAnsi" w:eastAsia="Times New Roman" w:hAnsiTheme="minorHAnsi" w:cs="Arial"/>
                <w:lang w:eastAsia="en-GB"/>
              </w:rPr>
            </w:pPr>
            <w:r w:rsidRPr="003F5E27">
              <w:rPr>
                <w:rFonts w:asciiTheme="minorHAnsi" w:eastAsia="Times New Roman" w:hAnsiTheme="minorHAnsi" w:cs="Arial"/>
                <w:lang w:eastAsia="en-GB"/>
              </w:rPr>
              <w:t xml:space="preserve">All KPIs applicable </w:t>
            </w:r>
          </w:p>
        </w:tc>
        <w:tc>
          <w:tcPr>
            <w:tcW w:w="521" w:type="pct"/>
            <w:shd w:val="clear" w:color="auto" w:fill="00B050"/>
          </w:tcPr>
          <w:p w14:paraId="2F74B328" w14:textId="77777777" w:rsidR="00EE5747" w:rsidRPr="00524335" w:rsidRDefault="00EE5747" w:rsidP="00FC5D4F">
            <w:pPr>
              <w:rPr>
                <w:rFonts w:asciiTheme="minorHAnsi" w:eastAsia="Times New Roman" w:hAnsiTheme="minorHAnsi" w:cs="Arial"/>
                <w:b/>
                <w:color w:val="000000" w:themeColor="text1"/>
                <w:lang w:eastAsia="en-GB"/>
              </w:rPr>
            </w:pPr>
            <w:r w:rsidRPr="00524335">
              <w:rPr>
                <w:rFonts w:asciiTheme="minorHAnsi" w:eastAsia="Times New Roman" w:hAnsiTheme="minorHAnsi" w:cs="Arial"/>
                <w:b/>
                <w:color w:val="000000" w:themeColor="text1"/>
                <w:lang w:eastAsia="en-GB"/>
              </w:rPr>
              <w:t xml:space="preserve">Oct 2023 </w:t>
            </w:r>
          </w:p>
          <w:p w14:paraId="2B09C1DA" w14:textId="77777777" w:rsidR="00EE5747" w:rsidRPr="00524335" w:rsidRDefault="00EE5747" w:rsidP="00FC5D4F">
            <w:pPr>
              <w:rPr>
                <w:rFonts w:asciiTheme="minorHAnsi" w:eastAsia="Times New Roman" w:hAnsiTheme="minorHAnsi" w:cs="Arial"/>
                <w:b/>
                <w:color w:val="000000" w:themeColor="text1"/>
                <w:lang w:eastAsia="en-GB"/>
              </w:rPr>
            </w:pPr>
          </w:p>
        </w:tc>
        <w:tc>
          <w:tcPr>
            <w:tcW w:w="618" w:type="pct"/>
            <w:gridSpan w:val="2"/>
          </w:tcPr>
          <w:p w14:paraId="305E8424" w14:textId="77777777" w:rsidR="00EE5747" w:rsidRPr="00524335" w:rsidRDefault="00EE5747" w:rsidP="00FC5D4F">
            <w:pPr>
              <w:rPr>
                <w:rFonts w:asciiTheme="minorHAnsi" w:eastAsia="Times New Roman" w:hAnsiTheme="minorHAnsi" w:cs="Arial"/>
                <w:b/>
                <w:lang w:eastAsia="en-GB"/>
              </w:rPr>
            </w:pPr>
            <w:r w:rsidRPr="00524335">
              <w:rPr>
                <w:rFonts w:asciiTheme="minorHAnsi" w:eastAsia="Times New Roman" w:hAnsiTheme="minorHAnsi" w:cs="Arial"/>
                <w:b/>
                <w:lang w:eastAsia="en-GB"/>
              </w:rPr>
              <w:t>Freedom to Speak Up Guardian</w:t>
            </w:r>
          </w:p>
        </w:tc>
      </w:tr>
      <w:tr w:rsidR="0027606F" w14:paraId="52A788DC" w14:textId="77777777" w:rsidTr="00C106E7">
        <w:tc>
          <w:tcPr>
            <w:tcW w:w="986" w:type="pct"/>
            <w:gridSpan w:val="2"/>
            <w:vMerge/>
          </w:tcPr>
          <w:p w14:paraId="5FBA6090" w14:textId="77777777" w:rsidR="00EE5747" w:rsidRPr="003F5E27" w:rsidRDefault="00EE5747" w:rsidP="00524335">
            <w:pPr>
              <w:pStyle w:val="ListParagraph"/>
              <w:ind w:left="315"/>
              <w:rPr>
                <w:rFonts w:asciiTheme="minorHAnsi" w:eastAsia="Times New Roman" w:hAnsiTheme="minorHAnsi" w:cs="Arial"/>
                <w:b/>
                <w:lang w:eastAsia="en-GB"/>
              </w:rPr>
            </w:pPr>
          </w:p>
        </w:tc>
        <w:tc>
          <w:tcPr>
            <w:tcW w:w="1568" w:type="pct"/>
          </w:tcPr>
          <w:p w14:paraId="0C176CE0" w14:textId="77777777" w:rsidR="00FD4288" w:rsidRPr="00FD4288" w:rsidRDefault="00FD4288" w:rsidP="00FD4288">
            <w:pPr>
              <w:pStyle w:val="ListParagraph"/>
              <w:numPr>
                <w:ilvl w:val="0"/>
                <w:numId w:val="28"/>
              </w:numPr>
              <w:ind w:left="320" w:hanging="284"/>
              <w:rPr>
                <w:rFonts w:asciiTheme="minorHAnsi" w:eastAsia="Times New Roman" w:hAnsiTheme="minorHAnsi" w:cs="Arial"/>
                <w:lang w:eastAsia="en-GB"/>
              </w:rPr>
            </w:pPr>
            <w:r w:rsidRPr="00FD4288">
              <w:rPr>
                <w:rFonts w:asciiTheme="minorHAnsi" w:eastAsia="Times New Roman" w:hAnsiTheme="minorHAnsi" w:cs="Arial"/>
                <w:lang w:eastAsia="en-GB"/>
              </w:rPr>
              <w:t xml:space="preserve">Developing the capabilities around the Freedom to Speak up </w:t>
            </w:r>
            <w:r>
              <w:rPr>
                <w:rFonts w:asciiTheme="minorHAnsi" w:eastAsia="Times New Roman" w:hAnsiTheme="minorHAnsi" w:cs="Arial"/>
                <w:lang w:eastAsia="en-GB"/>
              </w:rPr>
              <w:t xml:space="preserve">particularly working with GEM </w:t>
            </w:r>
            <w:r w:rsidRPr="00FD4288">
              <w:rPr>
                <w:rFonts w:asciiTheme="minorHAnsi" w:eastAsia="Times New Roman" w:hAnsiTheme="minorHAnsi" w:cs="Arial"/>
                <w:lang w:eastAsia="en-GB"/>
              </w:rPr>
              <w:t>staff</w:t>
            </w:r>
            <w:r>
              <w:rPr>
                <w:rFonts w:eastAsia="Times New Roman"/>
              </w:rPr>
              <w:t xml:space="preserve"> - where inequalities have been perceived are discussed and potential resolution methods are looked at with help from network chairs and recording</w:t>
            </w:r>
          </w:p>
          <w:p w14:paraId="79B88AD0" w14:textId="77777777" w:rsidR="00FD4288" w:rsidRPr="00FD4288" w:rsidRDefault="00FD4288" w:rsidP="00FD4288">
            <w:pPr>
              <w:pStyle w:val="ListParagraph"/>
              <w:numPr>
                <w:ilvl w:val="0"/>
                <w:numId w:val="28"/>
              </w:numPr>
              <w:ind w:left="320" w:hanging="284"/>
              <w:rPr>
                <w:rFonts w:asciiTheme="minorHAnsi" w:eastAsia="Times New Roman" w:hAnsiTheme="minorHAnsi" w:cs="Arial"/>
                <w:lang w:eastAsia="en-GB"/>
              </w:rPr>
            </w:pPr>
            <w:r w:rsidRPr="007E5256">
              <w:rPr>
                <w:rFonts w:eastAsia="Times New Roman"/>
              </w:rPr>
              <w:t>FTSU champions</w:t>
            </w:r>
            <w:r>
              <w:rPr>
                <w:rFonts w:eastAsia="Times New Roman"/>
              </w:rPr>
              <w:t xml:space="preserve">  are </w:t>
            </w:r>
            <w:r w:rsidRPr="007E5256">
              <w:rPr>
                <w:rFonts w:eastAsia="Times New Roman"/>
              </w:rPr>
              <w:t>di</w:t>
            </w:r>
            <w:r>
              <w:rPr>
                <w:rFonts w:eastAsia="Times New Roman"/>
              </w:rPr>
              <w:t>verse and reflect the communities served</w:t>
            </w:r>
            <w:r w:rsidRPr="007E5256">
              <w:rPr>
                <w:rFonts w:eastAsia="Times New Roman"/>
              </w:rPr>
              <w:t xml:space="preserve"> </w:t>
            </w:r>
          </w:p>
          <w:p w14:paraId="37B24BAB" w14:textId="77777777" w:rsidR="00FD4288" w:rsidRPr="00524335" w:rsidRDefault="00FD4288" w:rsidP="00FD4288">
            <w:pPr>
              <w:pStyle w:val="ListParagraph"/>
              <w:numPr>
                <w:ilvl w:val="0"/>
                <w:numId w:val="28"/>
              </w:numPr>
              <w:ind w:left="320" w:hanging="284"/>
              <w:rPr>
                <w:rFonts w:asciiTheme="minorHAnsi" w:eastAsia="Times New Roman" w:hAnsiTheme="minorHAnsi" w:cs="Arial"/>
                <w:lang w:eastAsia="en-GB"/>
              </w:rPr>
            </w:pPr>
            <w:r>
              <w:rPr>
                <w:rFonts w:eastAsia="Times New Roman"/>
              </w:rPr>
              <w:t>Protected C</w:t>
            </w:r>
            <w:r w:rsidRPr="00524335">
              <w:rPr>
                <w:rFonts w:eastAsia="Times New Roman"/>
              </w:rPr>
              <w:t>haracteristics recorded on FTSU database.</w:t>
            </w:r>
          </w:p>
          <w:p w14:paraId="4E0DAD92" w14:textId="77777777" w:rsidR="00EE5747" w:rsidRPr="00C106E7" w:rsidRDefault="00EE5747" w:rsidP="00C106E7">
            <w:pPr>
              <w:rPr>
                <w:rFonts w:asciiTheme="minorHAnsi" w:eastAsia="Times New Roman" w:hAnsiTheme="minorHAnsi" w:cs="Arial"/>
                <w:lang w:eastAsia="en-GB"/>
              </w:rPr>
            </w:pPr>
          </w:p>
        </w:tc>
        <w:tc>
          <w:tcPr>
            <w:tcW w:w="849" w:type="pct"/>
          </w:tcPr>
          <w:p w14:paraId="7DC89AB1" w14:textId="77777777" w:rsidR="00EE5747" w:rsidRDefault="00EE5747" w:rsidP="00FC5D4F">
            <w:pPr>
              <w:rPr>
                <w:rFonts w:asciiTheme="minorHAnsi" w:eastAsia="Times New Roman" w:hAnsiTheme="minorHAnsi" w:cs="Arial"/>
                <w:lang w:eastAsia="en-GB"/>
              </w:rPr>
            </w:pPr>
            <w:r>
              <w:rPr>
                <w:rFonts w:asciiTheme="minorHAnsi" w:eastAsia="Times New Roman" w:hAnsiTheme="minorHAnsi" w:cs="Arial"/>
                <w:lang w:eastAsia="en-GB"/>
              </w:rPr>
              <w:t>Cross reference to a</w:t>
            </w:r>
            <w:r w:rsidRPr="003F5E27">
              <w:rPr>
                <w:rFonts w:asciiTheme="minorHAnsi" w:eastAsia="Times New Roman" w:hAnsiTheme="minorHAnsi" w:cs="Arial"/>
                <w:lang w:eastAsia="en-GB"/>
              </w:rPr>
              <w:t>ll WRES and WDES indicators</w:t>
            </w:r>
          </w:p>
        </w:tc>
        <w:tc>
          <w:tcPr>
            <w:tcW w:w="457" w:type="pct"/>
          </w:tcPr>
          <w:p w14:paraId="13E384A5" w14:textId="77777777" w:rsidR="00EE5747" w:rsidRPr="003F5E27" w:rsidRDefault="00EE5747" w:rsidP="00FC5D4F">
            <w:pPr>
              <w:rPr>
                <w:rFonts w:asciiTheme="minorHAnsi" w:eastAsia="Times New Roman" w:hAnsiTheme="minorHAnsi" w:cs="Arial"/>
                <w:lang w:eastAsia="en-GB"/>
              </w:rPr>
            </w:pPr>
            <w:r w:rsidRPr="003F5E27">
              <w:rPr>
                <w:rFonts w:asciiTheme="minorHAnsi" w:eastAsia="Times New Roman" w:hAnsiTheme="minorHAnsi" w:cs="Arial"/>
                <w:lang w:eastAsia="en-GB"/>
              </w:rPr>
              <w:t>All KPIs applicable</w:t>
            </w:r>
          </w:p>
        </w:tc>
        <w:tc>
          <w:tcPr>
            <w:tcW w:w="521" w:type="pct"/>
            <w:shd w:val="clear" w:color="auto" w:fill="FFC000"/>
          </w:tcPr>
          <w:p w14:paraId="1A6469A9" w14:textId="77777777" w:rsidR="00EE5747" w:rsidRPr="00463C22" w:rsidRDefault="00EE5747" w:rsidP="00FC5D4F">
            <w:pPr>
              <w:rPr>
                <w:rFonts w:asciiTheme="minorHAnsi" w:eastAsia="Times New Roman" w:hAnsiTheme="minorHAnsi" w:cs="Arial"/>
                <w:b/>
                <w:color w:val="FFC000"/>
                <w:lang w:eastAsia="en-GB"/>
              </w:rPr>
            </w:pPr>
            <w:r w:rsidRPr="00524335">
              <w:rPr>
                <w:rFonts w:asciiTheme="minorHAnsi" w:eastAsia="Times New Roman" w:hAnsiTheme="minorHAnsi" w:cs="Arial"/>
                <w:b/>
                <w:color w:val="000000" w:themeColor="text1"/>
                <w:lang w:eastAsia="en-GB"/>
              </w:rPr>
              <w:t>Oct</w:t>
            </w:r>
            <w:r>
              <w:rPr>
                <w:rFonts w:asciiTheme="minorHAnsi" w:eastAsia="Times New Roman" w:hAnsiTheme="minorHAnsi" w:cs="Arial"/>
                <w:b/>
                <w:color w:val="000000" w:themeColor="text1"/>
                <w:lang w:eastAsia="en-GB"/>
              </w:rPr>
              <w:t xml:space="preserve"> 2023 onwards</w:t>
            </w:r>
          </w:p>
        </w:tc>
        <w:tc>
          <w:tcPr>
            <w:tcW w:w="618" w:type="pct"/>
            <w:gridSpan w:val="2"/>
          </w:tcPr>
          <w:p w14:paraId="19364952" w14:textId="77777777" w:rsidR="00EE5747" w:rsidRPr="003F5E27" w:rsidRDefault="00EE5747" w:rsidP="00FC5D4F">
            <w:pPr>
              <w:rPr>
                <w:rFonts w:asciiTheme="minorHAnsi" w:eastAsia="Times New Roman" w:hAnsiTheme="minorHAnsi" w:cs="Arial"/>
                <w:lang w:eastAsia="en-GB"/>
              </w:rPr>
            </w:pPr>
            <w:r w:rsidRPr="00524335">
              <w:rPr>
                <w:rFonts w:asciiTheme="minorHAnsi" w:eastAsia="Times New Roman" w:hAnsiTheme="minorHAnsi" w:cs="Arial"/>
                <w:b/>
                <w:lang w:eastAsia="en-GB"/>
              </w:rPr>
              <w:t>Freedom to Speak Up Guardian</w:t>
            </w:r>
            <w:r>
              <w:rPr>
                <w:rFonts w:asciiTheme="minorHAnsi" w:eastAsia="Times New Roman" w:hAnsiTheme="minorHAnsi" w:cs="Arial"/>
                <w:b/>
                <w:lang w:eastAsia="en-GB"/>
              </w:rPr>
              <w:t xml:space="preserve"> /</w:t>
            </w:r>
            <w:r w:rsidRPr="007A4EDE">
              <w:rPr>
                <w:rFonts w:asciiTheme="minorHAnsi" w:eastAsia="Times New Roman" w:hAnsiTheme="minorHAnsi" w:cs="Arial"/>
                <w:b/>
                <w:color w:val="000000" w:themeColor="text1"/>
                <w:lang w:eastAsia="en-GB"/>
              </w:rPr>
              <w:t xml:space="preserve"> EDI Manager</w:t>
            </w:r>
          </w:p>
        </w:tc>
      </w:tr>
      <w:tr w:rsidR="0027606F" w14:paraId="3CBA146D" w14:textId="77777777" w:rsidTr="00C106E7">
        <w:tc>
          <w:tcPr>
            <w:tcW w:w="986" w:type="pct"/>
            <w:gridSpan w:val="2"/>
            <w:vMerge/>
          </w:tcPr>
          <w:p w14:paraId="003A3100" w14:textId="77777777" w:rsidR="00EE5747" w:rsidRPr="003F5E27" w:rsidRDefault="00EE5747" w:rsidP="00524335">
            <w:pPr>
              <w:pStyle w:val="ListParagraph"/>
              <w:ind w:left="315"/>
              <w:rPr>
                <w:rFonts w:asciiTheme="minorHAnsi" w:eastAsia="Times New Roman" w:hAnsiTheme="minorHAnsi" w:cs="Arial"/>
                <w:b/>
                <w:lang w:eastAsia="en-GB"/>
              </w:rPr>
            </w:pPr>
          </w:p>
        </w:tc>
        <w:tc>
          <w:tcPr>
            <w:tcW w:w="1568" w:type="pct"/>
          </w:tcPr>
          <w:p w14:paraId="53766EA4" w14:textId="77777777" w:rsidR="00C106E7" w:rsidRPr="007E5256" w:rsidRDefault="00C106E7" w:rsidP="00C106E7">
            <w:pPr>
              <w:pStyle w:val="ListParagraph"/>
              <w:numPr>
                <w:ilvl w:val="0"/>
                <w:numId w:val="28"/>
              </w:numPr>
              <w:ind w:left="320" w:hanging="284"/>
              <w:rPr>
                <w:rFonts w:asciiTheme="minorHAnsi" w:eastAsia="Times New Roman" w:hAnsiTheme="minorHAnsi" w:cs="Arial"/>
                <w:lang w:eastAsia="en-GB"/>
              </w:rPr>
            </w:pPr>
            <w:r w:rsidRPr="007E5256">
              <w:rPr>
                <w:rFonts w:eastAsia="Times New Roman"/>
              </w:rPr>
              <w:t>FTSU induction and ongoing training for Internationally Educated Nurses (conscious of their vulnerability)</w:t>
            </w:r>
          </w:p>
          <w:p w14:paraId="017F78C7" w14:textId="77777777" w:rsidR="00EE5747" w:rsidRPr="00C106E7" w:rsidRDefault="00C106E7" w:rsidP="00C106E7">
            <w:pPr>
              <w:pStyle w:val="ListParagraph"/>
              <w:numPr>
                <w:ilvl w:val="0"/>
                <w:numId w:val="28"/>
              </w:numPr>
              <w:ind w:left="320" w:hanging="284"/>
              <w:rPr>
                <w:rFonts w:asciiTheme="minorHAnsi" w:eastAsia="Times New Roman" w:hAnsiTheme="minorHAnsi" w:cs="Arial"/>
                <w:lang w:eastAsia="en-GB"/>
              </w:rPr>
            </w:pPr>
            <w:r w:rsidRPr="007E5256">
              <w:rPr>
                <w:rFonts w:eastAsia="Times New Roman"/>
              </w:rPr>
              <w:t xml:space="preserve">The possible  barriers to speaking up for staff with protected characteristics to managers </w:t>
            </w:r>
            <w:r>
              <w:rPr>
                <w:rFonts w:eastAsia="Times New Roman"/>
              </w:rPr>
              <w:t xml:space="preserve">is covered </w:t>
            </w:r>
            <w:r w:rsidRPr="007E5256">
              <w:rPr>
                <w:rFonts w:eastAsia="Times New Roman"/>
              </w:rPr>
              <w:t>on the Managing Well course</w:t>
            </w:r>
          </w:p>
        </w:tc>
        <w:tc>
          <w:tcPr>
            <w:tcW w:w="849" w:type="pct"/>
          </w:tcPr>
          <w:p w14:paraId="12491B13" w14:textId="77777777" w:rsidR="00EE5747" w:rsidRDefault="00EE5747" w:rsidP="00FC5D4F">
            <w:pPr>
              <w:rPr>
                <w:rFonts w:asciiTheme="minorHAnsi" w:eastAsia="Times New Roman" w:hAnsiTheme="minorHAnsi" w:cs="Arial"/>
                <w:lang w:eastAsia="en-GB"/>
              </w:rPr>
            </w:pPr>
            <w:r>
              <w:rPr>
                <w:rFonts w:asciiTheme="minorHAnsi" w:eastAsia="Times New Roman" w:hAnsiTheme="minorHAnsi" w:cs="Arial"/>
                <w:lang w:eastAsia="en-GB"/>
              </w:rPr>
              <w:t>Cross reference to a</w:t>
            </w:r>
            <w:r w:rsidRPr="003F5E27">
              <w:rPr>
                <w:rFonts w:asciiTheme="minorHAnsi" w:eastAsia="Times New Roman" w:hAnsiTheme="minorHAnsi" w:cs="Arial"/>
                <w:lang w:eastAsia="en-GB"/>
              </w:rPr>
              <w:t>ll WRES and WDES indicators</w:t>
            </w:r>
          </w:p>
        </w:tc>
        <w:tc>
          <w:tcPr>
            <w:tcW w:w="457" w:type="pct"/>
          </w:tcPr>
          <w:p w14:paraId="19A064E6" w14:textId="77777777" w:rsidR="00EE5747" w:rsidRPr="003F5E27" w:rsidRDefault="00EE5747" w:rsidP="00FC5D4F">
            <w:pPr>
              <w:rPr>
                <w:rFonts w:asciiTheme="minorHAnsi" w:eastAsia="Times New Roman" w:hAnsiTheme="minorHAnsi" w:cs="Arial"/>
                <w:lang w:eastAsia="en-GB"/>
              </w:rPr>
            </w:pPr>
            <w:r w:rsidRPr="003F5E27">
              <w:rPr>
                <w:rFonts w:asciiTheme="minorHAnsi" w:eastAsia="Times New Roman" w:hAnsiTheme="minorHAnsi" w:cs="Arial"/>
                <w:lang w:eastAsia="en-GB"/>
              </w:rPr>
              <w:t>All KPIs applicable</w:t>
            </w:r>
          </w:p>
        </w:tc>
        <w:tc>
          <w:tcPr>
            <w:tcW w:w="521" w:type="pct"/>
            <w:shd w:val="clear" w:color="auto" w:fill="FFC000"/>
          </w:tcPr>
          <w:p w14:paraId="394B84FD" w14:textId="77777777" w:rsidR="00EE5747" w:rsidRPr="00463C22" w:rsidRDefault="00EE5747" w:rsidP="00FC5D4F">
            <w:pPr>
              <w:rPr>
                <w:rFonts w:asciiTheme="minorHAnsi" w:eastAsia="Times New Roman" w:hAnsiTheme="minorHAnsi" w:cs="Arial"/>
                <w:b/>
                <w:color w:val="FFC000"/>
                <w:lang w:eastAsia="en-GB"/>
              </w:rPr>
            </w:pPr>
            <w:r w:rsidRPr="00524335">
              <w:rPr>
                <w:rFonts w:asciiTheme="minorHAnsi" w:eastAsia="Times New Roman" w:hAnsiTheme="minorHAnsi" w:cs="Arial"/>
                <w:b/>
                <w:color w:val="000000" w:themeColor="text1"/>
                <w:lang w:eastAsia="en-GB"/>
              </w:rPr>
              <w:t>Oct</w:t>
            </w:r>
            <w:r>
              <w:rPr>
                <w:rFonts w:asciiTheme="minorHAnsi" w:eastAsia="Times New Roman" w:hAnsiTheme="minorHAnsi" w:cs="Arial"/>
                <w:b/>
                <w:color w:val="000000" w:themeColor="text1"/>
                <w:lang w:eastAsia="en-GB"/>
              </w:rPr>
              <w:t xml:space="preserve"> 2023 onwards</w:t>
            </w:r>
          </w:p>
        </w:tc>
        <w:tc>
          <w:tcPr>
            <w:tcW w:w="618" w:type="pct"/>
            <w:gridSpan w:val="2"/>
          </w:tcPr>
          <w:p w14:paraId="2139AD4D" w14:textId="77777777" w:rsidR="00EE5747" w:rsidRPr="003F5E27" w:rsidRDefault="00EE5747" w:rsidP="00FC5D4F">
            <w:pPr>
              <w:rPr>
                <w:rFonts w:asciiTheme="minorHAnsi" w:eastAsia="Times New Roman" w:hAnsiTheme="minorHAnsi" w:cs="Arial"/>
                <w:lang w:eastAsia="en-GB"/>
              </w:rPr>
            </w:pPr>
            <w:r w:rsidRPr="00524335">
              <w:rPr>
                <w:rFonts w:asciiTheme="minorHAnsi" w:eastAsia="Times New Roman" w:hAnsiTheme="minorHAnsi" w:cs="Arial"/>
                <w:b/>
                <w:lang w:eastAsia="en-GB"/>
              </w:rPr>
              <w:t>Freedom to Speak Up Guardian</w:t>
            </w:r>
            <w:r>
              <w:rPr>
                <w:rFonts w:asciiTheme="minorHAnsi" w:eastAsia="Times New Roman" w:hAnsiTheme="minorHAnsi" w:cs="Arial"/>
                <w:b/>
                <w:lang w:eastAsia="en-GB"/>
              </w:rPr>
              <w:t xml:space="preserve"> /</w:t>
            </w:r>
            <w:r w:rsidRPr="007A4EDE">
              <w:rPr>
                <w:rFonts w:asciiTheme="minorHAnsi" w:eastAsia="Times New Roman" w:hAnsiTheme="minorHAnsi" w:cs="Arial"/>
                <w:b/>
                <w:color w:val="000000" w:themeColor="text1"/>
                <w:lang w:eastAsia="en-GB"/>
              </w:rPr>
              <w:t xml:space="preserve"> EDI Manager</w:t>
            </w:r>
          </w:p>
        </w:tc>
      </w:tr>
      <w:tr w:rsidR="00C106E7" w14:paraId="725201FD" w14:textId="77777777" w:rsidTr="00C106E7">
        <w:tc>
          <w:tcPr>
            <w:tcW w:w="986" w:type="pct"/>
            <w:gridSpan w:val="2"/>
            <w:vMerge/>
          </w:tcPr>
          <w:p w14:paraId="49AE6EF1" w14:textId="77777777" w:rsidR="00C106E7" w:rsidRPr="003F5E27" w:rsidRDefault="00C106E7" w:rsidP="00524335">
            <w:pPr>
              <w:pStyle w:val="ListParagraph"/>
              <w:ind w:left="315"/>
              <w:rPr>
                <w:rFonts w:asciiTheme="minorHAnsi" w:eastAsia="Times New Roman" w:hAnsiTheme="minorHAnsi" w:cs="Arial"/>
                <w:b/>
                <w:lang w:eastAsia="en-GB"/>
              </w:rPr>
            </w:pPr>
          </w:p>
        </w:tc>
        <w:tc>
          <w:tcPr>
            <w:tcW w:w="1568" w:type="pct"/>
          </w:tcPr>
          <w:p w14:paraId="43E2E91E" w14:textId="77777777" w:rsidR="00C106E7" w:rsidRPr="00C106E7" w:rsidRDefault="00C106E7" w:rsidP="00C106E7">
            <w:pPr>
              <w:ind w:left="109" w:hanging="109"/>
              <w:rPr>
                <w:rFonts w:asciiTheme="minorHAnsi" w:eastAsia="Times New Roman" w:hAnsiTheme="minorHAnsi" w:cs="Arial"/>
                <w:lang w:eastAsia="en-GB"/>
              </w:rPr>
            </w:pPr>
            <w:r w:rsidRPr="00C106E7">
              <w:rPr>
                <w:rFonts w:asciiTheme="minorHAnsi" w:eastAsia="Times New Roman" w:hAnsiTheme="minorHAnsi" w:cs="Arial"/>
                <w:b/>
                <w:lang w:eastAsia="en-GB"/>
              </w:rPr>
              <w:t>4 Workstream areas identified</w:t>
            </w:r>
            <w:r w:rsidRPr="00C106E7">
              <w:rPr>
                <w:rFonts w:asciiTheme="minorHAnsi" w:eastAsia="Times New Roman" w:hAnsiTheme="minorHAnsi" w:cs="Arial"/>
                <w:lang w:eastAsia="en-GB"/>
              </w:rPr>
              <w:t>.</w:t>
            </w:r>
            <w:r w:rsidRPr="00C106E7">
              <w:rPr>
                <w:rFonts w:asciiTheme="minorHAnsi" w:eastAsia="Times New Roman" w:hAnsiTheme="minorHAnsi" w:cs="Arial"/>
                <w:lang w:eastAsia="en-GB"/>
              </w:rPr>
              <w:br/>
            </w:r>
            <w:r w:rsidRPr="00C106E7">
              <w:rPr>
                <w:rFonts w:asciiTheme="minorHAnsi" w:eastAsia="Times New Roman" w:hAnsiTheme="minorHAnsi" w:cs="Arial"/>
                <w:i/>
                <w:lang w:eastAsia="en-GB"/>
              </w:rPr>
              <w:t>1. Removing access to barriers</w:t>
            </w:r>
            <w:r w:rsidRPr="00C106E7">
              <w:rPr>
                <w:rFonts w:asciiTheme="minorHAnsi" w:eastAsia="Times New Roman" w:hAnsiTheme="minorHAnsi" w:cs="Arial"/>
                <w:lang w:eastAsia="en-GB"/>
              </w:rPr>
              <w:t xml:space="preserve"> (What are the inequalities in our workforce across health outcomes &amp; health determinants</w:t>
            </w:r>
            <w:r w:rsidRPr="00C106E7">
              <w:rPr>
                <w:rFonts w:asciiTheme="minorHAnsi" w:eastAsia="Times New Roman" w:hAnsiTheme="minorHAnsi" w:cs="Arial"/>
                <w:lang w:eastAsia="en-GB"/>
              </w:rPr>
              <w:br/>
              <w:t>- What are the inequalities in the patient population as they arrive into our services?)</w:t>
            </w:r>
            <w:r w:rsidRPr="00C106E7">
              <w:rPr>
                <w:rFonts w:asciiTheme="minorHAnsi" w:eastAsia="Times New Roman" w:hAnsiTheme="minorHAnsi" w:cs="Arial"/>
                <w:lang w:eastAsia="en-GB"/>
              </w:rPr>
              <w:br/>
            </w:r>
            <w:r w:rsidRPr="00C106E7">
              <w:rPr>
                <w:rFonts w:asciiTheme="minorHAnsi" w:eastAsia="Times New Roman" w:hAnsiTheme="minorHAnsi" w:cs="Arial"/>
                <w:i/>
                <w:lang w:eastAsia="en-GB"/>
              </w:rPr>
              <w:t>2. Focus on Experience of Care</w:t>
            </w:r>
            <w:r w:rsidRPr="00C106E7">
              <w:rPr>
                <w:rFonts w:asciiTheme="minorHAnsi" w:eastAsia="Times New Roman" w:hAnsiTheme="minorHAnsi" w:cs="Arial"/>
                <w:lang w:eastAsia="en-GB"/>
              </w:rPr>
              <w:t xml:space="preserve"> </w:t>
            </w:r>
            <w:r w:rsidRPr="00C106E7">
              <w:rPr>
                <w:rFonts w:asciiTheme="minorHAnsi" w:eastAsia="Times New Roman" w:hAnsiTheme="minorHAnsi" w:cs="Arial"/>
                <w:lang w:eastAsia="en-GB"/>
              </w:rPr>
              <w:br/>
              <w:t>(Services and pathways to improve inclusivity)</w:t>
            </w:r>
            <w:r w:rsidRPr="00C106E7">
              <w:rPr>
                <w:rFonts w:asciiTheme="minorHAnsi" w:eastAsia="Times New Roman" w:hAnsiTheme="minorHAnsi" w:cs="Arial"/>
                <w:lang w:eastAsia="en-GB"/>
              </w:rPr>
              <w:br/>
            </w:r>
            <w:r w:rsidRPr="00C106E7">
              <w:rPr>
                <w:rFonts w:asciiTheme="minorHAnsi" w:eastAsia="Times New Roman" w:hAnsiTheme="minorHAnsi" w:cs="Arial"/>
                <w:i/>
                <w:lang w:eastAsia="en-GB"/>
              </w:rPr>
              <w:t>3. Improving outcomes for everyone</w:t>
            </w:r>
            <w:r w:rsidRPr="00C106E7">
              <w:rPr>
                <w:rFonts w:asciiTheme="minorHAnsi" w:eastAsia="Times New Roman" w:hAnsiTheme="minorHAnsi" w:cs="Arial"/>
                <w:lang w:eastAsia="en-GB"/>
              </w:rPr>
              <w:br/>
              <w:t>(Focusing our population health impact using Core 20 plus 5 principles)</w:t>
            </w:r>
            <w:r w:rsidRPr="00C106E7">
              <w:rPr>
                <w:rFonts w:asciiTheme="minorHAnsi" w:eastAsia="Times New Roman" w:hAnsiTheme="minorHAnsi" w:cs="Arial"/>
                <w:lang w:eastAsia="en-GB"/>
              </w:rPr>
              <w:br/>
            </w:r>
            <w:r w:rsidRPr="00C106E7">
              <w:rPr>
                <w:rFonts w:asciiTheme="minorHAnsi" w:eastAsia="Times New Roman" w:hAnsiTheme="minorHAnsi" w:cs="Arial"/>
                <w:i/>
                <w:lang w:eastAsia="en-GB"/>
              </w:rPr>
              <w:t>4.Workforce</w:t>
            </w:r>
            <w:r w:rsidRPr="00C106E7">
              <w:rPr>
                <w:rFonts w:asciiTheme="minorHAnsi" w:eastAsia="Times New Roman" w:hAnsiTheme="minorHAnsi" w:cs="Arial"/>
                <w:lang w:eastAsia="en-GB"/>
              </w:rPr>
              <w:br/>
              <w:t>((Maximising our social value As an anchor institution we will also make choices aimed at reducing inequalities with particular focus on purchasing locally and employing inclusively.)</w:t>
            </w:r>
          </w:p>
        </w:tc>
        <w:tc>
          <w:tcPr>
            <w:tcW w:w="849" w:type="pct"/>
          </w:tcPr>
          <w:p w14:paraId="73160E5E" w14:textId="77777777" w:rsidR="00C106E7" w:rsidRDefault="00C106E7" w:rsidP="004E15B7">
            <w:pPr>
              <w:rPr>
                <w:rFonts w:asciiTheme="minorHAnsi" w:eastAsia="Times New Roman" w:hAnsiTheme="minorHAnsi" w:cs="Arial"/>
                <w:lang w:eastAsia="en-GB"/>
              </w:rPr>
            </w:pPr>
            <w:r>
              <w:rPr>
                <w:rFonts w:asciiTheme="minorHAnsi" w:eastAsia="Times New Roman" w:hAnsiTheme="minorHAnsi" w:cs="Arial"/>
                <w:lang w:eastAsia="en-GB"/>
              </w:rPr>
              <w:t>Detailed Action plan produced in respect of the work streams -  work is underway</w:t>
            </w:r>
          </w:p>
          <w:p w14:paraId="3032309F" w14:textId="77777777" w:rsidR="00C106E7" w:rsidRDefault="00C106E7" w:rsidP="00FC5D4F">
            <w:pPr>
              <w:rPr>
                <w:rFonts w:asciiTheme="minorHAnsi" w:eastAsia="Times New Roman" w:hAnsiTheme="minorHAnsi" w:cs="Arial"/>
                <w:lang w:eastAsia="en-GB"/>
              </w:rPr>
            </w:pPr>
          </w:p>
        </w:tc>
        <w:tc>
          <w:tcPr>
            <w:tcW w:w="457" w:type="pct"/>
          </w:tcPr>
          <w:p w14:paraId="10802300" w14:textId="77777777" w:rsidR="00C106E7" w:rsidRPr="003F5E27" w:rsidRDefault="00C106E7" w:rsidP="00FC5D4F">
            <w:pPr>
              <w:rPr>
                <w:rFonts w:asciiTheme="minorHAnsi" w:eastAsia="Times New Roman" w:hAnsiTheme="minorHAnsi" w:cs="Arial"/>
                <w:lang w:eastAsia="en-GB"/>
              </w:rPr>
            </w:pPr>
          </w:p>
        </w:tc>
        <w:tc>
          <w:tcPr>
            <w:tcW w:w="521" w:type="pct"/>
            <w:shd w:val="clear" w:color="auto" w:fill="FFC000"/>
          </w:tcPr>
          <w:p w14:paraId="1ECB654F" w14:textId="77777777" w:rsidR="00C106E7" w:rsidRPr="008E0C54" w:rsidRDefault="00C106E7" w:rsidP="00FC5D4F">
            <w:pPr>
              <w:rPr>
                <w:rFonts w:asciiTheme="minorHAnsi" w:eastAsia="Times New Roman" w:hAnsiTheme="minorHAnsi" w:cs="Arial"/>
                <w:b/>
                <w:color w:val="000000" w:themeColor="text1"/>
                <w:lang w:eastAsia="en-GB"/>
              </w:rPr>
            </w:pPr>
            <w:r w:rsidRPr="008E0C54">
              <w:rPr>
                <w:rFonts w:asciiTheme="minorHAnsi" w:eastAsia="Times New Roman" w:hAnsiTheme="minorHAnsi" w:cs="Arial"/>
                <w:b/>
                <w:color w:val="000000" w:themeColor="text1"/>
                <w:lang w:eastAsia="en-GB"/>
              </w:rPr>
              <w:t>On-going for the duration of the plan</w:t>
            </w:r>
          </w:p>
        </w:tc>
        <w:tc>
          <w:tcPr>
            <w:tcW w:w="618" w:type="pct"/>
            <w:gridSpan w:val="2"/>
          </w:tcPr>
          <w:p w14:paraId="7BFA44EA" w14:textId="77777777" w:rsidR="00C106E7" w:rsidRDefault="00C106E7" w:rsidP="004E15B7">
            <w:pPr>
              <w:rPr>
                <w:rFonts w:asciiTheme="minorHAnsi" w:eastAsia="Times New Roman" w:hAnsiTheme="minorHAnsi" w:cs="Arial"/>
                <w:b/>
                <w:lang w:eastAsia="en-GB"/>
              </w:rPr>
            </w:pPr>
            <w:r w:rsidRPr="0027606F">
              <w:rPr>
                <w:rFonts w:asciiTheme="minorHAnsi" w:eastAsia="Times New Roman" w:hAnsiTheme="minorHAnsi" w:cs="Arial"/>
                <w:b/>
                <w:lang w:eastAsia="en-GB"/>
              </w:rPr>
              <w:t>Deputy Director of Transformation and Corporate Services</w:t>
            </w:r>
          </w:p>
          <w:p w14:paraId="4B32AE35" w14:textId="77777777" w:rsidR="00C106E7" w:rsidRPr="008E0C54" w:rsidRDefault="00C106E7" w:rsidP="00FC5D4F">
            <w:pPr>
              <w:rPr>
                <w:rFonts w:asciiTheme="minorHAnsi" w:eastAsia="Times New Roman" w:hAnsiTheme="minorHAnsi" w:cs="Arial"/>
                <w:b/>
                <w:lang w:eastAsia="en-GB"/>
              </w:rPr>
            </w:pPr>
          </w:p>
        </w:tc>
      </w:tr>
      <w:tr w:rsidR="00C106E7" w14:paraId="0FD06F81" w14:textId="77777777" w:rsidTr="005D56E1">
        <w:tc>
          <w:tcPr>
            <w:tcW w:w="986" w:type="pct"/>
            <w:gridSpan w:val="2"/>
          </w:tcPr>
          <w:p w14:paraId="4F2345D7" w14:textId="77777777" w:rsidR="00C106E7" w:rsidRPr="00EE5747" w:rsidRDefault="00C106E7" w:rsidP="00C106E7">
            <w:pPr>
              <w:pStyle w:val="ListParagraph"/>
              <w:numPr>
                <w:ilvl w:val="0"/>
                <w:numId w:val="36"/>
              </w:numPr>
              <w:ind w:left="317" w:hanging="284"/>
              <w:rPr>
                <w:rFonts w:asciiTheme="minorHAnsi" w:eastAsia="Times New Roman" w:hAnsiTheme="minorHAnsi" w:cs="Arial"/>
                <w:b/>
                <w:lang w:eastAsia="en-GB"/>
              </w:rPr>
            </w:pPr>
            <w:r w:rsidRPr="00EE5747">
              <w:rPr>
                <w:rFonts w:asciiTheme="minorHAnsi" w:eastAsia="Times New Roman" w:hAnsiTheme="minorHAnsi" w:cs="Arial"/>
                <w:b/>
                <w:color w:val="000000" w:themeColor="text1"/>
                <w:lang w:eastAsia="en-GB"/>
              </w:rPr>
              <w:t>Health inequalities</w:t>
            </w:r>
            <w:r w:rsidRPr="00EE5747">
              <w:rPr>
                <w:rFonts w:asciiTheme="minorHAnsi" w:eastAsia="Times New Roman" w:hAnsiTheme="minorHAnsi" w:cs="Arial"/>
                <w:color w:val="000000" w:themeColor="text1"/>
                <w:lang w:eastAsia="en-GB"/>
              </w:rPr>
              <w:br/>
            </w:r>
          </w:p>
          <w:p w14:paraId="173B178F" w14:textId="77777777" w:rsidR="00C106E7" w:rsidRPr="005D56E1" w:rsidRDefault="00C106E7" w:rsidP="005D56E1">
            <w:pPr>
              <w:rPr>
                <w:rFonts w:asciiTheme="minorHAnsi" w:eastAsia="Times New Roman" w:hAnsiTheme="minorHAnsi" w:cs="Arial"/>
                <w:b/>
                <w:lang w:eastAsia="en-GB"/>
              </w:rPr>
            </w:pPr>
          </w:p>
        </w:tc>
        <w:tc>
          <w:tcPr>
            <w:tcW w:w="1568" w:type="pct"/>
          </w:tcPr>
          <w:p w14:paraId="5103833E" w14:textId="77777777" w:rsidR="005D56E1" w:rsidRDefault="005D56E1" w:rsidP="005D56E1">
            <w:pPr>
              <w:rPr>
                <w:rFonts w:asciiTheme="minorHAnsi" w:eastAsia="Times New Roman" w:hAnsiTheme="minorHAnsi" w:cs="Arial"/>
                <w:b/>
                <w:lang w:eastAsia="en-GB"/>
              </w:rPr>
            </w:pPr>
            <w:r>
              <w:rPr>
                <w:rFonts w:asciiTheme="minorHAnsi" w:eastAsia="Times New Roman" w:hAnsiTheme="minorHAnsi" w:cs="Arial"/>
                <w:b/>
                <w:lang w:eastAsia="en-GB"/>
              </w:rPr>
              <w:t xml:space="preserve">Detailed action plan developed for this area of work. </w:t>
            </w:r>
          </w:p>
          <w:p w14:paraId="0ECEC781" w14:textId="77777777" w:rsidR="005D56E1" w:rsidRDefault="005D56E1" w:rsidP="005D56E1">
            <w:pPr>
              <w:rPr>
                <w:rFonts w:asciiTheme="minorHAnsi" w:eastAsia="Times New Roman" w:hAnsiTheme="minorHAnsi" w:cs="Arial"/>
                <w:color w:val="000000" w:themeColor="text1"/>
                <w:lang w:eastAsia="en-GB"/>
              </w:rPr>
            </w:pPr>
            <w:r>
              <w:rPr>
                <w:rFonts w:asciiTheme="minorHAnsi" w:eastAsia="Times New Roman" w:hAnsiTheme="minorHAnsi" w:cs="Arial"/>
                <w:color w:val="000000" w:themeColor="text1"/>
                <w:lang w:eastAsia="en-GB"/>
              </w:rPr>
              <w:t>P</w:t>
            </w:r>
            <w:r w:rsidR="00C106E7" w:rsidRPr="005D56E1">
              <w:rPr>
                <w:rFonts w:asciiTheme="minorHAnsi" w:eastAsia="Times New Roman" w:hAnsiTheme="minorHAnsi" w:cs="Arial"/>
                <w:color w:val="000000" w:themeColor="text1"/>
                <w:lang w:eastAsia="en-GB"/>
              </w:rPr>
              <w:t>roactive</w:t>
            </w:r>
            <w:r>
              <w:rPr>
                <w:rFonts w:asciiTheme="minorHAnsi" w:eastAsia="Times New Roman" w:hAnsiTheme="minorHAnsi" w:cs="Arial"/>
                <w:color w:val="000000" w:themeColor="text1"/>
                <w:lang w:eastAsia="en-GB"/>
              </w:rPr>
              <w:t xml:space="preserve"> approach </w:t>
            </w:r>
            <w:r w:rsidR="00C106E7" w:rsidRPr="005D56E1">
              <w:rPr>
                <w:rFonts w:asciiTheme="minorHAnsi" w:eastAsia="Times New Roman" w:hAnsiTheme="minorHAnsi" w:cs="Arial"/>
                <w:color w:val="000000" w:themeColor="text1"/>
                <w:lang w:eastAsia="en-GB"/>
              </w:rPr>
              <w:t>by taking positive</w:t>
            </w:r>
            <w:r>
              <w:rPr>
                <w:rFonts w:asciiTheme="minorHAnsi" w:eastAsia="Times New Roman" w:hAnsiTheme="minorHAnsi" w:cs="Arial"/>
                <w:color w:val="000000" w:themeColor="text1"/>
                <w:lang w:eastAsia="en-GB"/>
              </w:rPr>
              <w:t xml:space="preserve"> action for inclusion around;</w:t>
            </w:r>
          </w:p>
          <w:p w14:paraId="2DC85B82" w14:textId="77777777" w:rsidR="005D56E1" w:rsidRPr="005D56E1" w:rsidRDefault="00C106E7" w:rsidP="005D56E1">
            <w:pPr>
              <w:pStyle w:val="ListParagraph"/>
              <w:numPr>
                <w:ilvl w:val="0"/>
                <w:numId w:val="37"/>
              </w:numPr>
              <w:ind w:left="118" w:hanging="118"/>
              <w:rPr>
                <w:rFonts w:asciiTheme="minorHAnsi" w:eastAsia="Times New Roman" w:hAnsiTheme="minorHAnsi" w:cs="Arial"/>
                <w:lang w:eastAsia="en-GB"/>
              </w:rPr>
            </w:pPr>
            <w:r w:rsidRPr="005D56E1">
              <w:rPr>
                <w:rFonts w:asciiTheme="minorHAnsi" w:eastAsia="Times New Roman" w:hAnsiTheme="minorHAnsi" w:cs="Arial"/>
                <w:color w:val="000000" w:themeColor="text1"/>
                <w:lang w:eastAsia="en-GB"/>
              </w:rPr>
              <w:t xml:space="preserve">access </w:t>
            </w:r>
            <w:r w:rsidR="005D56E1" w:rsidRPr="005D56E1">
              <w:rPr>
                <w:rFonts w:asciiTheme="minorHAnsi" w:eastAsia="Times New Roman" w:hAnsiTheme="minorHAnsi" w:cs="Arial"/>
                <w:lang w:eastAsia="en-GB"/>
              </w:rPr>
              <w:t xml:space="preserve"> and </w:t>
            </w:r>
            <w:r w:rsidR="005D56E1" w:rsidRPr="005D56E1">
              <w:rPr>
                <w:rFonts w:asciiTheme="minorHAnsi" w:eastAsia="Times New Roman" w:hAnsiTheme="minorHAnsi" w:cs="Arial"/>
                <w:color w:val="000000" w:themeColor="text1"/>
                <w:lang w:eastAsia="en-GB"/>
              </w:rPr>
              <w:t>s</w:t>
            </w:r>
            <w:r w:rsidRPr="005D56E1">
              <w:rPr>
                <w:rFonts w:asciiTheme="minorHAnsi" w:eastAsia="Times New Roman" w:hAnsiTheme="minorHAnsi" w:cs="Arial"/>
                <w:color w:val="000000" w:themeColor="text1"/>
                <w:lang w:eastAsia="en-GB"/>
              </w:rPr>
              <w:t>upporting Digital Inclusion</w:t>
            </w:r>
          </w:p>
          <w:p w14:paraId="7A6B542D" w14:textId="77777777" w:rsidR="005D56E1" w:rsidRPr="005D56E1" w:rsidRDefault="00C106E7" w:rsidP="005D56E1">
            <w:pPr>
              <w:pStyle w:val="ListParagraph"/>
              <w:numPr>
                <w:ilvl w:val="0"/>
                <w:numId w:val="37"/>
              </w:numPr>
              <w:ind w:left="118" w:hanging="118"/>
              <w:rPr>
                <w:rFonts w:asciiTheme="minorHAnsi" w:eastAsia="Times New Roman" w:hAnsiTheme="minorHAnsi" w:cs="Arial"/>
                <w:lang w:eastAsia="en-GB"/>
              </w:rPr>
            </w:pPr>
            <w:r w:rsidRPr="005D56E1">
              <w:rPr>
                <w:rFonts w:asciiTheme="minorHAnsi" w:eastAsia="Times New Roman" w:hAnsiTheme="minorHAnsi" w:cs="Arial"/>
                <w:color w:val="000000" w:themeColor="text1"/>
                <w:lang w:eastAsia="en-GB"/>
              </w:rPr>
              <w:t xml:space="preserve">Collaboration and co- </w:t>
            </w:r>
            <w:r w:rsidR="005D56E1">
              <w:rPr>
                <w:rFonts w:asciiTheme="minorHAnsi" w:eastAsia="Times New Roman" w:hAnsiTheme="minorHAnsi" w:cs="Arial"/>
                <w:color w:val="000000" w:themeColor="text1"/>
                <w:lang w:eastAsia="en-GB"/>
              </w:rPr>
              <w:t>design</w:t>
            </w:r>
          </w:p>
          <w:p w14:paraId="02894D45" w14:textId="77777777" w:rsidR="005D56E1" w:rsidRPr="005D56E1" w:rsidRDefault="00C106E7" w:rsidP="005D56E1">
            <w:pPr>
              <w:pStyle w:val="ListParagraph"/>
              <w:numPr>
                <w:ilvl w:val="0"/>
                <w:numId w:val="37"/>
              </w:numPr>
              <w:ind w:left="118" w:hanging="118"/>
              <w:rPr>
                <w:rFonts w:asciiTheme="minorHAnsi" w:eastAsia="Times New Roman" w:hAnsiTheme="minorHAnsi" w:cs="Arial"/>
                <w:lang w:eastAsia="en-GB"/>
              </w:rPr>
            </w:pPr>
            <w:r w:rsidRPr="005D56E1">
              <w:rPr>
                <w:rFonts w:asciiTheme="minorHAnsi" w:eastAsia="Times New Roman" w:hAnsiTheme="minorHAnsi" w:cs="Arial"/>
                <w:color w:val="000000" w:themeColor="text1"/>
                <w:lang w:eastAsia="en-GB"/>
              </w:rPr>
              <w:t>Exp</w:t>
            </w:r>
            <w:r w:rsidR="005D56E1">
              <w:rPr>
                <w:rFonts w:asciiTheme="minorHAnsi" w:eastAsia="Times New Roman" w:hAnsiTheme="minorHAnsi" w:cs="Arial"/>
                <w:color w:val="000000" w:themeColor="text1"/>
                <w:lang w:eastAsia="en-GB"/>
              </w:rPr>
              <w:t>loiting our data and analysis</w:t>
            </w:r>
          </w:p>
          <w:p w14:paraId="6865FA8C" w14:textId="77777777" w:rsidR="005D56E1" w:rsidRPr="005D56E1" w:rsidRDefault="00C106E7" w:rsidP="005D56E1">
            <w:pPr>
              <w:pStyle w:val="ListParagraph"/>
              <w:numPr>
                <w:ilvl w:val="0"/>
                <w:numId w:val="37"/>
              </w:numPr>
              <w:ind w:left="118" w:hanging="118"/>
              <w:rPr>
                <w:rFonts w:asciiTheme="minorHAnsi" w:eastAsia="Times New Roman" w:hAnsiTheme="minorHAnsi" w:cs="Arial"/>
                <w:lang w:eastAsia="en-GB"/>
              </w:rPr>
            </w:pPr>
            <w:r w:rsidRPr="005D56E1">
              <w:rPr>
                <w:rFonts w:asciiTheme="minorHAnsi" w:eastAsia="Times New Roman" w:hAnsiTheme="minorHAnsi" w:cs="Arial"/>
                <w:color w:val="000000" w:themeColor="text1"/>
                <w:lang w:eastAsia="en-GB"/>
              </w:rPr>
              <w:t>Ensure equality of outcom</w:t>
            </w:r>
            <w:r w:rsidR="005D56E1">
              <w:rPr>
                <w:rFonts w:asciiTheme="minorHAnsi" w:eastAsia="Times New Roman" w:hAnsiTheme="minorHAnsi" w:cs="Arial"/>
                <w:color w:val="000000" w:themeColor="text1"/>
                <w:lang w:eastAsia="en-GB"/>
              </w:rPr>
              <w:t>es.</w:t>
            </w:r>
          </w:p>
          <w:p w14:paraId="2B49CCB1" w14:textId="77777777" w:rsidR="005D56E1" w:rsidRPr="005D56E1" w:rsidRDefault="005D56E1" w:rsidP="005D56E1">
            <w:pPr>
              <w:pStyle w:val="ListParagraph"/>
              <w:numPr>
                <w:ilvl w:val="0"/>
                <w:numId w:val="37"/>
              </w:numPr>
              <w:ind w:left="118" w:hanging="118"/>
              <w:rPr>
                <w:rFonts w:asciiTheme="minorHAnsi" w:eastAsia="Times New Roman" w:hAnsiTheme="minorHAnsi" w:cs="Arial"/>
                <w:lang w:eastAsia="en-GB"/>
              </w:rPr>
            </w:pPr>
            <w:r>
              <w:rPr>
                <w:rFonts w:asciiTheme="minorHAnsi" w:eastAsia="Times New Roman" w:hAnsiTheme="minorHAnsi" w:cs="Arial"/>
                <w:color w:val="000000" w:themeColor="text1"/>
                <w:lang w:eastAsia="en-GB"/>
              </w:rPr>
              <w:t>Maximising our social value</w:t>
            </w:r>
          </w:p>
          <w:p w14:paraId="493E6822" w14:textId="77777777" w:rsidR="005D56E1" w:rsidRPr="005D56E1" w:rsidRDefault="00C106E7" w:rsidP="005D56E1">
            <w:pPr>
              <w:pStyle w:val="ListParagraph"/>
              <w:numPr>
                <w:ilvl w:val="0"/>
                <w:numId w:val="37"/>
              </w:numPr>
              <w:ind w:left="118" w:hanging="118"/>
              <w:rPr>
                <w:rFonts w:asciiTheme="minorHAnsi" w:eastAsia="Times New Roman" w:hAnsiTheme="minorHAnsi" w:cs="Arial"/>
                <w:lang w:eastAsia="en-GB"/>
              </w:rPr>
            </w:pPr>
            <w:r w:rsidRPr="005D56E1">
              <w:rPr>
                <w:rFonts w:asciiTheme="minorHAnsi" w:eastAsia="Times New Roman" w:hAnsiTheme="minorHAnsi" w:cs="Arial"/>
                <w:color w:val="000000" w:themeColor="text1"/>
                <w:lang w:eastAsia="en-GB"/>
              </w:rPr>
              <w:t>Intellige</w:t>
            </w:r>
            <w:r w:rsidR="005D56E1">
              <w:rPr>
                <w:rFonts w:asciiTheme="minorHAnsi" w:eastAsia="Times New Roman" w:hAnsiTheme="minorHAnsi" w:cs="Arial"/>
                <w:color w:val="000000" w:themeColor="text1"/>
                <w:lang w:eastAsia="en-GB"/>
              </w:rPr>
              <w:t>nce led preventive programmes</w:t>
            </w:r>
          </w:p>
          <w:p w14:paraId="7A2DC547" w14:textId="77777777" w:rsidR="005D56E1" w:rsidRPr="005D56E1" w:rsidRDefault="00C106E7" w:rsidP="005D56E1">
            <w:pPr>
              <w:pStyle w:val="ListParagraph"/>
              <w:numPr>
                <w:ilvl w:val="0"/>
                <w:numId w:val="37"/>
              </w:numPr>
              <w:ind w:left="118" w:hanging="118"/>
              <w:rPr>
                <w:rFonts w:asciiTheme="minorHAnsi" w:eastAsia="Times New Roman" w:hAnsiTheme="minorHAnsi" w:cs="Arial"/>
                <w:lang w:eastAsia="en-GB"/>
              </w:rPr>
            </w:pPr>
            <w:r w:rsidRPr="005D56E1">
              <w:rPr>
                <w:rFonts w:asciiTheme="minorHAnsi" w:eastAsia="Times New Roman" w:hAnsiTheme="minorHAnsi" w:cs="Arial"/>
                <w:color w:val="000000" w:themeColor="text1"/>
                <w:lang w:eastAsia="en-GB"/>
              </w:rPr>
              <w:lastRenderedPageBreak/>
              <w:t>Targeting long term health condition diagnosis and management</w:t>
            </w:r>
            <w:r w:rsidR="005D56E1" w:rsidRPr="005D56E1">
              <w:rPr>
                <w:rFonts w:asciiTheme="minorHAnsi" w:eastAsia="Times New Roman" w:hAnsiTheme="minorHAnsi" w:cs="Arial"/>
                <w:lang w:eastAsia="en-GB"/>
              </w:rPr>
              <w:t xml:space="preserve"> </w:t>
            </w:r>
            <w:r w:rsidR="005D56E1">
              <w:rPr>
                <w:rFonts w:asciiTheme="minorHAnsi" w:eastAsia="Times New Roman" w:hAnsiTheme="minorHAnsi" w:cs="Arial"/>
                <w:lang w:eastAsia="en-GB"/>
              </w:rPr>
              <w:br/>
            </w:r>
          </w:p>
          <w:p w14:paraId="48F62855" w14:textId="77777777" w:rsidR="00C106E7" w:rsidRDefault="005D56E1" w:rsidP="005D56E1">
            <w:pPr>
              <w:pStyle w:val="ListParagraph"/>
              <w:ind w:left="0"/>
              <w:rPr>
                <w:rFonts w:asciiTheme="minorHAnsi" w:eastAsia="Times New Roman" w:hAnsiTheme="minorHAnsi" w:cs="Arial"/>
                <w:b/>
                <w:lang w:eastAsia="en-GB"/>
              </w:rPr>
            </w:pPr>
            <w:r w:rsidRPr="006317AC">
              <w:rPr>
                <w:rFonts w:asciiTheme="minorHAnsi" w:eastAsia="Times New Roman" w:hAnsiTheme="minorHAnsi" w:cs="Arial"/>
                <w:b/>
                <w:lang w:eastAsia="en-GB"/>
              </w:rPr>
              <w:t xml:space="preserve">Engagement with other Health partners within the ICB region will give a wider </w:t>
            </w:r>
            <w:r>
              <w:rPr>
                <w:rFonts w:asciiTheme="minorHAnsi" w:eastAsia="Times New Roman" w:hAnsiTheme="minorHAnsi" w:cs="Arial"/>
                <w:b/>
                <w:lang w:eastAsia="en-GB"/>
              </w:rPr>
              <w:t xml:space="preserve">understanding </w:t>
            </w:r>
            <w:r w:rsidRPr="006317AC">
              <w:rPr>
                <w:rFonts w:asciiTheme="minorHAnsi" w:eastAsia="Times New Roman" w:hAnsiTheme="minorHAnsi" w:cs="Arial"/>
                <w:b/>
                <w:lang w:eastAsia="en-GB"/>
              </w:rPr>
              <w:t>around Health inequalities based upon different communities accessing our services</w:t>
            </w:r>
          </w:p>
          <w:p w14:paraId="26762251" w14:textId="77777777" w:rsidR="005D56E1" w:rsidRPr="004E15B7" w:rsidRDefault="005D56E1" w:rsidP="005D56E1">
            <w:pPr>
              <w:pStyle w:val="ListParagraph"/>
              <w:ind w:left="0"/>
              <w:rPr>
                <w:rFonts w:asciiTheme="minorHAnsi" w:eastAsia="Times New Roman" w:hAnsiTheme="minorHAnsi" w:cs="Arial"/>
                <w:lang w:eastAsia="en-GB"/>
              </w:rPr>
            </w:pPr>
          </w:p>
        </w:tc>
        <w:tc>
          <w:tcPr>
            <w:tcW w:w="849" w:type="pct"/>
          </w:tcPr>
          <w:p w14:paraId="1D0F444F" w14:textId="77777777" w:rsidR="00C106E7" w:rsidRDefault="00C106E7" w:rsidP="0027606F">
            <w:pPr>
              <w:rPr>
                <w:rFonts w:asciiTheme="minorHAnsi" w:eastAsia="Times New Roman" w:hAnsiTheme="minorHAnsi" w:cs="Arial"/>
                <w:lang w:eastAsia="en-GB"/>
              </w:rPr>
            </w:pPr>
            <w:r w:rsidRPr="003F5E27">
              <w:rPr>
                <w:rFonts w:asciiTheme="minorHAnsi" w:eastAsia="Times New Roman" w:hAnsiTheme="minorHAnsi" w:cs="Arial"/>
                <w:lang w:eastAsia="en-GB"/>
              </w:rPr>
              <w:lastRenderedPageBreak/>
              <w:t>All WRES and WDES indicators</w:t>
            </w:r>
          </w:p>
          <w:p w14:paraId="6DBC5E18" w14:textId="77777777" w:rsidR="00C106E7" w:rsidRDefault="00C106E7" w:rsidP="004E15B7">
            <w:pPr>
              <w:rPr>
                <w:rFonts w:asciiTheme="minorHAnsi" w:eastAsia="Times New Roman" w:hAnsiTheme="minorHAnsi" w:cs="Arial"/>
                <w:lang w:eastAsia="en-GB"/>
              </w:rPr>
            </w:pPr>
            <w:r>
              <w:rPr>
                <w:rFonts w:asciiTheme="minorHAnsi" w:eastAsia="Times New Roman" w:hAnsiTheme="minorHAnsi" w:cs="Arial"/>
                <w:lang w:eastAsia="en-GB"/>
              </w:rPr>
              <w:t>NHS Equality Diversity and Inclusion Improvement Plan High Impact Action 4</w:t>
            </w:r>
          </w:p>
        </w:tc>
        <w:tc>
          <w:tcPr>
            <w:tcW w:w="457" w:type="pct"/>
          </w:tcPr>
          <w:p w14:paraId="6E729EED" w14:textId="77777777" w:rsidR="00C106E7" w:rsidRPr="003F5E27" w:rsidRDefault="00C106E7" w:rsidP="004E15B7">
            <w:pPr>
              <w:rPr>
                <w:rFonts w:asciiTheme="minorHAnsi" w:eastAsia="Times New Roman" w:hAnsiTheme="minorHAnsi" w:cs="Arial"/>
                <w:lang w:eastAsia="en-GB"/>
              </w:rPr>
            </w:pPr>
            <w:r w:rsidRPr="003F5E27">
              <w:rPr>
                <w:rFonts w:asciiTheme="minorHAnsi" w:eastAsia="Times New Roman" w:hAnsiTheme="minorHAnsi" w:cs="Arial"/>
                <w:lang w:eastAsia="en-GB"/>
              </w:rPr>
              <w:t>All KPIs applicable</w:t>
            </w:r>
          </w:p>
        </w:tc>
        <w:tc>
          <w:tcPr>
            <w:tcW w:w="521" w:type="pct"/>
            <w:shd w:val="clear" w:color="auto" w:fill="FFC000"/>
          </w:tcPr>
          <w:p w14:paraId="3E47CCA1" w14:textId="77777777" w:rsidR="00C106E7" w:rsidRPr="008E0C54" w:rsidRDefault="005D56E1" w:rsidP="004E15B7">
            <w:pPr>
              <w:rPr>
                <w:rFonts w:asciiTheme="minorHAnsi" w:eastAsia="Times New Roman" w:hAnsiTheme="minorHAnsi" w:cs="Arial"/>
                <w:b/>
                <w:color w:val="000000" w:themeColor="text1"/>
                <w:lang w:eastAsia="en-GB"/>
              </w:rPr>
            </w:pPr>
            <w:r w:rsidRPr="008E0C54">
              <w:rPr>
                <w:rFonts w:asciiTheme="minorHAnsi" w:eastAsia="Times New Roman" w:hAnsiTheme="minorHAnsi" w:cs="Arial"/>
                <w:b/>
                <w:color w:val="000000" w:themeColor="text1"/>
                <w:lang w:eastAsia="en-GB"/>
              </w:rPr>
              <w:t>On-going for the duration of the plan</w:t>
            </w:r>
          </w:p>
        </w:tc>
        <w:tc>
          <w:tcPr>
            <w:tcW w:w="618" w:type="pct"/>
            <w:gridSpan w:val="2"/>
          </w:tcPr>
          <w:p w14:paraId="638210EE" w14:textId="77777777" w:rsidR="00C106E7" w:rsidRPr="0027606F" w:rsidRDefault="005D56E1" w:rsidP="004E15B7">
            <w:pPr>
              <w:rPr>
                <w:rFonts w:asciiTheme="minorHAnsi" w:eastAsia="Times New Roman" w:hAnsiTheme="minorHAnsi" w:cs="Arial"/>
                <w:b/>
                <w:lang w:eastAsia="en-GB"/>
              </w:rPr>
            </w:pPr>
            <w:r>
              <w:rPr>
                <w:rFonts w:asciiTheme="minorHAnsi" w:eastAsia="Times New Roman" w:hAnsiTheme="minorHAnsi" w:cs="Arial"/>
                <w:b/>
                <w:lang w:eastAsia="en-GB"/>
              </w:rPr>
              <w:t xml:space="preserve">Quality improvement Lead / </w:t>
            </w:r>
            <w:r w:rsidRPr="0027606F">
              <w:rPr>
                <w:rFonts w:asciiTheme="minorHAnsi" w:eastAsia="Times New Roman" w:hAnsiTheme="minorHAnsi" w:cs="Arial"/>
                <w:b/>
                <w:lang w:eastAsia="en-GB"/>
              </w:rPr>
              <w:t>Deputy Director of Transformation and Corporate Services</w:t>
            </w:r>
          </w:p>
        </w:tc>
      </w:tr>
      <w:tr w:rsidR="00C106E7" w14:paraId="6047AA9D" w14:textId="77777777" w:rsidTr="00C106E7">
        <w:tc>
          <w:tcPr>
            <w:tcW w:w="986" w:type="pct"/>
            <w:gridSpan w:val="2"/>
          </w:tcPr>
          <w:p w14:paraId="4A5250B3" w14:textId="77777777" w:rsidR="00C106E7" w:rsidRPr="00EE5747" w:rsidRDefault="00C106E7" w:rsidP="004E15B7">
            <w:pPr>
              <w:pStyle w:val="ListParagraph"/>
              <w:numPr>
                <w:ilvl w:val="0"/>
                <w:numId w:val="36"/>
              </w:numPr>
              <w:ind w:left="317" w:hanging="284"/>
              <w:rPr>
                <w:rFonts w:asciiTheme="minorHAnsi" w:eastAsia="Times New Roman" w:hAnsiTheme="minorHAnsi" w:cs="Arial"/>
                <w:b/>
                <w:color w:val="000000" w:themeColor="text1"/>
                <w:lang w:eastAsia="en-GB"/>
              </w:rPr>
            </w:pPr>
            <w:r w:rsidRPr="003F5E27">
              <w:rPr>
                <w:rFonts w:asciiTheme="minorHAnsi" w:eastAsia="Times New Roman" w:hAnsiTheme="minorHAnsi" w:cs="Arial"/>
                <w:b/>
                <w:lang w:eastAsia="en-GB"/>
              </w:rPr>
              <w:t>Awareness training programmes</w:t>
            </w:r>
          </w:p>
        </w:tc>
        <w:tc>
          <w:tcPr>
            <w:tcW w:w="1568" w:type="pct"/>
            <w:vAlign w:val="center"/>
          </w:tcPr>
          <w:p w14:paraId="52EEBCA4" w14:textId="77777777" w:rsidR="00C106E7" w:rsidRPr="00FB7C6B" w:rsidRDefault="00C106E7" w:rsidP="0027606F">
            <w:pPr>
              <w:pStyle w:val="ListParagraph"/>
              <w:numPr>
                <w:ilvl w:val="0"/>
                <w:numId w:val="29"/>
              </w:numPr>
              <w:ind w:left="178" w:hanging="142"/>
              <w:rPr>
                <w:rFonts w:asciiTheme="minorHAnsi" w:eastAsia="Times New Roman" w:hAnsiTheme="minorHAnsi" w:cs="Arial"/>
                <w:lang w:eastAsia="en-GB"/>
              </w:rPr>
            </w:pPr>
            <w:r w:rsidRPr="003F5E27">
              <w:rPr>
                <w:rFonts w:asciiTheme="minorHAnsi" w:eastAsia="Times New Roman" w:hAnsiTheme="minorHAnsi" w:cs="Arial"/>
                <w:b/>
                <w:lang w:eastAsia="en-GB"/>
              </w:rPr>
              <w:t xml:space="preserve">Calendar of events for the Trust </w:t>
            </w:r>
            <w:r w:rsidRPr="003F5E27">
              <w:rPr>
                <w:rFonts w:asciiTheme="minorHAnsi" w:eastAsia="Times New Roman" w:hAnsiTheme="minorHAnsi" w:cs="Arial"/>
                <w:b/>
                <w:lang w:eastAsia="en-GB"/>
              </w:rPr>
              <w:br/>
            </w:r>
            <w:r w:rsidRPr="003F5E27">
              <w:rPr>
                <w:rFonts w:asciiTheme="minorHAnsi" w:eastAsia="Times New Roman" w:hAnsiTheme="minorHAnsi" w:cs="Arial"/>
                <w:lang w:eastAsia="en-GB"/>
              </w:rPr>
              <w:t xml:space="preserve">- </w:t>
            </w:r>
            <w:r w:rsidRPr="00FB7C6B">
              <w:rPr>
                <w:rFonts w:asciiTheme="minorHAnsi" w:eastAsia="Times New Roman" w:hAnsiTheme="minorHAnsi" w:cs="Arial"/>
                <w:lang w:eastAsia="en-GB"/>
              </w:rPr>
              <w:t xml:space="preserve">Ensure that world faith days / customs are celebrated </w:t>
            </w:r>
            <w:r w:rsidRPr="00FB7C6B">
              <w:rPr>
                <w:rFonts w:asciiTheme="minorHAnsi" w:eastAsia="Times New Roman" w:hAnsiTheme="minorHAnsi" w:cs="Arial"/>
                <w:lang w:eastAsia="en-GB"/>
              </w:rPr>
              <w:br/>
              <w:t xml:space="preserve">- Ensure cognisance is paid around cultural and religious practices impacting upon holidays and food </w:t>
            </w:r>
            <w:r w:rsidRPr="00FB7C6B">
              <w:rPr>
                <w:rFonts w:asciiTheme="minorHAnsi" w:eastAsia="Times New Roman" w:hAnsiTheme="minorHAnsi" w:cs="Arial"/>
                <w:lang w:eastAsia="en-GB"/>
              </w:rPr>
              <w:br/>
              <w:t>- Enabling people to attend, and be involved in regular meetings about programmes impacting upon provision of service, this will include assessing recruitment, promotion , leadership Linking into regional EDI programme</w:t>
            </w:r>
          </w:p>
          <w:p w14:paraId="2BC7C2B6" w14:textId="77777777" w:rsidR="00C106E7" w:rsidRPr="00C106E7" w:rsidRDefault="00C106E7" w:rsidP="00C106E7">
            <w:pPr>
              <w:pStyle w:val="ListParagraph"/>
              <w:numPr>
                <w:ilvl w:val="0"/>
                <w:numId w:val="29"/>
              </w:numPr>
              <w:ind w:left="178" w:hanging="142"/>
              <w:rPr>
                <w:rFonts w:asciiTheme="minorHAnsi" w:eastAsia="Times New Roman" w:hAnsiTheme="minorHAnsi" w:cs="Arial"/>
                <w:b/>
                <w:lang w:eastAsia="en-GB"/>
              </w:rPr>
            </w:pPr>
            <w:r w:rsidRPr="00FB7C6B">
              <w:rPr>
                <w:rFonts w:asciiTheme="minorHAnsi" w:eastAsia="Times New Roman" w:hAnsiTheme="minorHAnsi" w:cs="Arial"/>
                <w:lang w:eastAsia="en-GB"/>
              </w:rPr>
              <w:t>Engagement with the international nurses to help facilitate forthcoming days of faith</w:t>
            </w:r>
            <w:r w:rsidRPr="0076656B">
              <w:rPr>
                <w:rFonts w:asciiTheme="minorHAnsi" w:eastAsia="Times New Roman" w:hAnsiTheme="minorHAnsi" w:cs="Arial"/>
                <w:lang w:eastAsia="en-GB"/>
              </w:rPr>
              <w:t xml:space="preserve"> </w:t>
            </w:r>
            <w:r>
              <w:rPr>
                <w:rFonts w:asciiTheme="minorHAnsi" w:eastAsia="Times New Roman" w:hAnsiTheme="minorHAnsi" w:cs="Arial"/>
                <w:lang w:eastAsia="en-GB"/>
              </w:rPr>
              <w:br/>
            </w:r>
          </w:p>
          <w:p w14:paraId="29857F82" w14:textId="77777777" w:rsidR="00C106E7" w:rsidRPr="00C106E7" w:rsidRDefault="00C106E7" w:rsidP="00C106E7">
            <w:pPr>
              <w:pStyle w:val="ListParagraph"/>
              <w:ind w:left="178"/>
              <w:rPr>
                <w:rFonts w:asciiTheme="minorHAnsi" w:eastAsia="Times New Roman" w:hAnsiTheme="minorHAnsi" w:cs="Arial"/>
                <w:b/>
                <w:lang w:eastAsia="en-GB"/>
              </w:rPr>
            </w:pPr>
            <w:r>
              <w:rPr>
                <w:rFonts w:asciiTheme="minorHAnsi" w:eastAsia="Times New Roman" w:hAnsiTheme="minorHAnsi" w:cs="Arial"/>
                <w:lang w:eastAsia="en-GB"/>
              </w:rPr>
              <w:t>(</w:t>
            </w:r>
            <w:r>
              <w:rPr>
                <w:rFonts w:asciiTheme="minorHAnsi" w:eastAsia="Times New Roman" w:hAnsiTheme="minorHAnsi" w:cs="Arial"/>
                <w:b/>
                <w:lang w:eastAsia="en-GB"/>
              </w:rPr>
              <w:t>Linked</w:t>
            </w:r>
            <w:r w:rsidRPr="00C106E7">
              <w:rPr>
                <w:rFonts w:asciiTheme="minorHAnsi" w:eastAsia="Times New Roman" w:hAnsiTheme="minorHAnsi" w:cs="Arial"/>
                <w:b/>
                <w:lang w:eastAsia="en-GB"/>
              </w:rPr>
              <w:t xml:space="preserve"> into regional EDI programme</w:t>
            </w:r>
          </w:p>
          <w:p w14:paraId="01796B55" w14:textId="77777777" w:rsidR="00C106E7" w:rsidRPr="00C106E7" w:rsidRDefault="00C106E7" w:rsidP="00C106E7">
            <w:pPr>
              <w:pStyle w:val="ListParagraph"/>
              <w:ind w:left="178"/>
              <w:rPr>
                <w:rFonts w:asciiTheme="minorHAnsi" w:eastAsia="Times New Roman" w:hAnsiTheme="minorHAnsi" w:cs="Arial"/>
                <w:b/>
                <w:lang w:eastAsia="en-GB"/>
              </w:rPr>
            </w:pPr>
            <w:r w:rsidRPr="00C106E7">
              <w:rPr>
                <w:rFonts w:asciiTheme="minorHAnsi" w:eastAsia="Times New Roman" w:hAnsiTheme="minorHAnsi" w:cs="Arial"/>
                <w:b/>
                <w:lang w:eastAsia="en-GB"/>
              </w:rPr>
              <w:t>Engagement with the international nurses to help facilitate forthcoming days of faith</w:t>
            </w:r>
          </w:p>
          <w:p w14:paraId="2A174BD6" w14:textId="77777777" w:rsidR="00C106E7" w:rsidRPr="00C106E7" w:rsidRDefault="00C106E7" w:rsidP="00C106E7">
            <w:pPr>
              <w:pStyle w:val="ListParagraph"/>
              <w:ind w:left="178"/>
              <w:rPr>
                <w:rFonts w:asciiTheme="minorHAnsi" w:eastAsia="Times New Roman" w:hAnsiTheme="minorHAnsi" w:cs="Arial"/>
                <w:b/>
                <w:lang w:eastAsia="en-GB"/>
              </w:rPr>
            </w:pPr>
            <w:r w:rsidRPr="00C106E7">
              <w:rPr>
                <w:rFonts w:asciiTheme="minorHAnsi" w:eastAsia="Times New Roman" w:hAnsiTheme="minorHAnsi" w:cs="Arial"/>
                <w:b/>
                <w:lang w:eastAsia="en-GB"/>
              </w:rPr>
              <w:t xml:space="preserve">South Asian History Month </w:t>
            </w:r>
          </w:p>
          <w:p w14:paraId="5AC50DCF" w14:textId="77777777" w:rsidR="00C106E7" w:rsidRPr="00C106E7" w:rsidRDefault="00C106E7" w:rsidP="00C106E7">
            <w:pPr>
              <w:pStyle w:val="ListParagraph"/>
              <w:ind w:left="178"/>
              <w:rPr>
                <w:rFonts w:asciiTheme="minorHAnsi" w:eastAsia="Times New Roman" w:hAnsiTheme="minorHAnsi" w:cs="Arial"/>
                <w:b/>
                <w:lang w:eastAsia="en-GB"/>
              </w:rPr>
            </w:pPr>
            <w:r w:rsidRPr="00C106E7">
              <w:rPr>
                <w:rFonts w:asciiTheme="minorHAnsi" w:eastAsia="Times New Roman" w:hAnsiTheme="minorHAnsi" w:cs="Arial"/>
                <w:b/>
                <w:lang w:eastAsia="en-GB"/>
              </w:rPr>
              <w:t>Planning ongoing in terms of celebrating Black History Month</w:t>
            </w:r>
            <w:r>
              <w:rPr>
                <w:rFonts w:asciiTheme="minorHAnsi" w:eastAsia="Times New Roman" w:hAnsiTheme="minorHAnsi" w:cs="Arial"/>
                <w:b/>
                <w:lang w:eastAsia="en-GB"/>
              </w:rPr>
              <w:t>)</w:t>
            </w:r>
          </w:p>
          <w:p w14:paraId="54AFA4F6" w14:textId="77777777" w:rsidR="00C106E7" w:rsidRPr="004E15B7" w:rsidRDefault="00C106E7" w:rsidP="00C106E7">
            <w:pPr>
              <w:pStyle w:val="ListParagraph"/>
              <w:ind w:left="315"/>
              <w:rPr>
                <w:rFonts w:asciiTheme="minorHAnsi" w:eastAsia="Times New Roman" w:hAnsiTheme="minorHAnsi" w:cs="Arial"/>
                <w:b/>
                <w:lang w:eastAsia="en-GB"/>
              </w:rPr>
            </w:pPr>
          </w:p>
        </w:tc>
        <w:tc>
          <w:tcPr>
            <w:tcW w:w="849" w:type="pct"/>
          </w:tcPr>
          <w:p w14:paraId="715862F5" w14:textId="77777777" w:rsidR="00C106E7" w:rsidRDefault="00C106E7" w:rsidP="0027606F">
            <w:pPr>
              <w:rPr>
                <w:rFonts w:asciiTheme="minorHAnsi" w:eastAsia="Times New Roman" w:hAnsiTheme="minorHAnsi" w:cs="Arial"/>
                <w:lang w:eastAsia="en-GB"/>
              </w:rPr>
            </w:pPr>
            <w:r>
              <w:rPr>
                <w:rFonts w:asciiTheme="minorHAnsi" w:eastAsia="Times New Roman" w:hAnsiTheme="minorHAnsi" w:cs="Arial"/>
                <w:lang w:eastAsia="en-GB"/>
              </w:rPr>
              <w:t xml:space="preserve"> PSED</w:t>
            </w:r>
          </w:p>
          <w:p w14:paraId="66D938ED" w14:textId="77777777" w:rsidR="00C106E7" w:rsidRDefault="00C106E7" w:rsidP="0027606F">
            <w:pPr>
              <w:rPr>
                <w:rFonts w:asciiTheme="minorHAnsi" w:eastAsia="Times New Roman" w:hAnsiTheme="minorHAnsi" w:cs="Arial"/>
                <w:lang w:eastAsia="en-GB"/>
              </w:rPr>
            </w:pPr>
            <w:r>
              <w:rPr>
                <w:rFonts w:asciiTheme="minorHAnsi" w:eastAsia="Times New Roman" w:hAnsiTheme="minorHAnsi" w:cs="Arial"/>
                <w:lang w:eastAsia="en-GB"/>
              </w:rPr>
              <w:t>Cross referenced to the WRES/ WDES/ EDS</w:t>
            </w:r>
          </w:p>
        </w:tc>
        <w:tc>
          <w:tcPr>
            <w:tcW w:w="457" w:type="pct"/>
          </w:tcPr>
          <w:p w14:paraId="3669D9E7" w14:textId="77777777" w:rsidR="00C106E7" w:rsidRPr="003F5E27" w:rsidRDefault="00C106E7" w:rsidP="004E15B7">
            <w:pPr>
              <w:rPr>
                <w:rFonts w:asciiTheme="minorHAnsi" w:eastAsia="Times New Roman" w:hAnsiTheme="minorHAnsi" w:cs="Arial"/>
                <w:lang w:eastAsia="en-GB"/>
              </w:rPr>
            </w:pPr>
            <w:r w:rsidRPr="003F5E27">
              <w:rPr>
                <w:rFonts w:asciiTheme="minorHAnsi" w:eastAsia="Times New Roman" w:hAnsiTheme="minorHAnsi" w:cs="Arial"/>
                <w:lang w:eastAsia="en-GB"/>
              </w:rPr>
              <w:t>WRES /WDES indicators and GPG</w:t>
            </w:r>
          </w:p>
        </w:tc>
        <w:tc>
          <w:tcPr>
            <w:tcW w:w="521" w:type="pct"/>
            <w:shd w:val="clear" w:color="auto" w:fill="00B050"/>
          </w:tcPr>
          <w:p w14:paraId="15D94BC9" w14:textId="77777777" w:rsidR="00C106E7" w:rsidRPr="008E0C54" w:rsidRDefault="00C106E7" w:rsidP="004E15B7">
            <w:pPr>
              <w:rPr>
                <w:rFonts w:asciiTheme="minorHAnsi" w:eastAsia="Times New Roman" w:hAnsiTheme="minorHAnsi" w:cs="Arial"/>
                <w:b/>
                <w:color w:val="000000" w:themeColor="text1"/>
                <w:lang w:eastAsia="en-GB"/>
              </w:rPr>
            </w:pPr>
            <w:r w:rsidRPr="00DC3BF1">
              <w:rPr>
                <w:rFonts w:asciiTheme="minorHAnsi" w:eastAsia="Times New Roman" w:hAnsiTheme="minorHAnsi" w:cs="Arial"/>
                <w:b/>
                <w:lang w:eastAsia="en-GB"/>
              </w:rPr>
              <w:t xml:space="preserve">Ensure ongoing conversations value diversity, inclusion and belonging, and liaise with stakeholders to identify the teams that need priority focus. </w:t>
            </w:r>
          </w:p>
        </w:tc>
        <w:tc>
          <w:tcPr>
            <w:tcW w:w="618" w:type="pct"/>
            <w:gridSpan w:val="2"/>
          </w:tcPr>
          <w:p w14:paraId="4C3D21D4" w14:textId="77777777" w:rsidR="00C106E7" w:rsidRPr="0027606F" w:rsidRDefault="00C106E7" w:rsidP="004E15B7">
            <w:pPr>
              <w:rPr>
                <w:rFonts w:asciiTheme="minorHAnsi" w:eastAsia="Times New Roman" w:hAnsiTheme="minorHAnsi" w:cs="Arial"/>
                <w:b/>
                <w:lang w:eastAsia="en-GB"/>
              </w:rPr>
            </w:pPr>
            <w:r w:rsidRPr="0027606F">
              <w:rPr>
                <w:rFonts w:asciiTheme="minorHAnsi" w:eastAsia="Times New Roman" w:hAnsiTheme="minorHAnsi" w:cs="Arial"/>
                <w:b/>
                <w:lang w:eastAsia="en-GB"/>
              </w:rPr>
              <w:t>Head of Communi</w:t>
            </w:r>
            <w:r>
              <w:rPr>
                <w:rFonts w:asciiTheme="minorHAnsi" w:eastAsia="Times New Roman" w:hAnsiTheme="minorHAnsi" w:cs="Arial"/>
                <w:b/>
                <w:lang w:eastAsia="en-GB"/>
              </w:rPr>
              <w:t>cations and Engagement and EDI M</w:t>
            </w:r>
            <w:r w:rsidRPr="0027606F">
              <w:rPr>
                <w:rFonts w:asciiTheme="minorHAnsi" w:eastAsia="Times New Roman" w:hAnsiTheme="minorHAnsi" w:cs="Arial"/>
                <w:b/>
                <w:lang w:eastAsia="en-GB"/>
              </w:rPr>
              <w:t>anager</w:t>
            </w:r>
          </w:p>
        </w:tc>
      </w:tr>
    </w:tbl>
    <w:p w14:paraId="386938C1" w14:textId="77777777" w:rsidR="00C106E7" w:rsidRDefault="00C106E7"/>
    <w:p w14:paraId="37B31749" w14:textId="77777777" w:rsidR="00C106E7" w:rsidRDefault="00C106E7">
      <w:pPr>
        <w:spacing w:after="200" w:line="276" w:lineRule="auto"/>
      </w:pPr>
      <w:r>
        <w:br w:type="page"/>
      </w:r>
    </w:p>
    <w:p w14:paraId="6C9116D2" w14:textId="77777777" w:rsidR="00C35A23" w:rsidRDefault="00C35A23"/>
    <w:tbl>
      <w:tblPr>
        <w:tblStyle w:val="TableGrid"/>
        <w:tblW w:w="0" w:type="auto"/>
        <w:tblLook w:val="04A0" w:firstRow="1" w:lastRow="0" w:firstColumn="1" w:lastColumn="0" w:noHBand="0" w:noVBand="1"/>
      </w:tblPr>
      <w:tblGrid>
        <w:gridCol w:w="3210"/>
        <w:gridCol w:w="5268"/>
        <w:gridCol w:w="60"/>
        <w:gridCol w:w="2253"/>
        <w:gridCol w:w="1142"/>
        <w:gridCol w:w="1561"/>
        <w:gridCol w:w="1885"/>
        <w:gridCol w:w="9"/>
      </w:tblGrid>
      <w:tr w:rsidR="00FB7C6B" w:rsidRPr="00FB7C6B" w14:paraId="75320F0F" w14:textId="77777777" w:rsidTr="00C35A23">
        <w:trPr>
          <w:gridAfter w:val="1"/>
          <w:wAfter w:w="9" w:type="dxa"/>
        </w:trPr>
        <w:tc>
          <w:tcPr>
            <w:tcW w:w="3210" w:type="dxa"/>
            <w:shd w:val="clear" w:color="auto" w:fill="1F497D" w:themeFill="text2"/>
          </w:tcPr>
          <w:p w14:paraId="15256530" w14:textId="77777777" w:rsidR="00FB7C6B" w:rsidRPr="009A1ADF" w:rsidRDefault="00FB7C6B" w:rsidP="00FB7C6B">
            <w:pPr>
              <w:rPr>
                <w:rFonts w:asciiTheme="minorHAnsi" w:hAnsiTheme="minorHAnsi" w:cstheme="minorHAnsi"/>
                <w:sz w:val="28"/>
                <w:szCs w:val="28"/>
              </w:rPr>
            </w:pPr>
            <w:r w:rsidRPr="009A1ADF">
              <w:rPr>
                <w:rFonts w:asciiTheme="minorHAnsi" w:eastAsia="Times New Roman" w:hAnsiTheme="minorHAnsi" w:cstheme="minorHAnsi"/>
                <w:b/>
                <w:color w:val="FFFFFF" w:themeColor="background1"/>
                <w:sz w:val="28"/>
                <w:szCs w:val="28"/>
                <w:lang w:eastAsia="en-GB"/>
              </w:rPr>
              <w:t>Overarching EDI Aims</w:t>
            </w:r>
          </w:p>
        </w:tc>
        <w:tc>
          <w:tcPr>
            <w:tcW w:w="12169" w:type="dxa"/>
            <w:gridSpan w:val="6"/>
            <w:shd w:val="clear" w:color="auto" w:fill="1F497D" w:themeFill="text2"/>
            <w:vAlign w:val="center"/>
          </w:tcPr>
          <w:p w14:paraId="56A78F52" w14:textId="77777777" w:rsidR="00FB7C6B" w:rsidRPr="00FB7C6B" w:rsidRDefault="00FB7C6B" w:rsidP="00FB7C6B">
            <w:pPr>
              <w:pStyle w:val="ListParagraph"/>
              <w:numPr>
                <w:ilvl w:val="0"/>
                <w:numId w:val="39"/>
              </w:numPr>
              <w:spacing w:line="276" w:lineRule="auto"/>
              <w:rPr>
                <w:rFonts w:ascii="Arial" w:eastAsia="Times New Roman" w:hAnsi="Arial" w:cs="Arial"/>
                <w:b/>
                <w:bCs/>
                <w:color w:val="FFFFFF"/>
                <w:sz w:val="28"/>
                <w:szCs w:val="28"/>
                <w:lang w:eastAsia="en-GB"/>
              </w:rPr>
            </w:pPr>
            <w:r w:rsidRPr="00FB7C6B">
              <w:rPr>
                <w:rFonts w:ascii="Arial" w:eastAsia="Times New Roman" w:hAnsi="Arial" w:cs="Arial"/>
                <w:b/>
                <w:bCs/>
                <w:color w:val="FFFFFF"/>
                <w:sz w:val="28"/>
                <w:szCs w:val="28"/>
                <w:lang w:eastAsia="en-GB"/>
              </w:rPr>
              <w:t>Holding one another to account in living our values, by incorporating EDI into our core values, challenging unconscious bias and fostering diverse thinking</w:t>
            </w:r>
          </w:p>
        </w:tc>
      </w:tr>
      <w:tr w:rsidR="00C35A23" w:rsidRPr="00FB7C6B" w14:paraId="30BED84A" w14:textId="77777777" w:rsidTr="00C35A23">
        <w:trPr>
          <w:gridAfter w:val="1"/>
          <w:wAfter w:w="9" w:type="dxa"/>
        </w:trPr>
        <w:tc>
          <w:tcPr>
            <w:tcW w:w="3210" w:type="dxa"/>
            <w:shd w:val="clear" w:color="auto" w:fill="000000" w:themeFill="text1"/>
          </w:tcPr>
          <w:p w14:paraId="1C789D39" w14:textId="77777777" w:rsidR="00C35A23" w:rsidRPr="00C35A23" w:rsidRDefault="00C35A23" w:rsidP="00C35A23">
            <w:pPr>
              <w:rPr>
                <w:i/>
              </w:rPr>
            </w:pPr>
            <w:r w:rsidRPr="00C35A23">
              <w:rPr>
                <w:rFonts w:asciiTheme="minorHAnsi" w:eastAsia="Times New Roman" w:hAnsiTheme="minorHAnsi" w:cstheme="minorHAnsi"/>
                <w:b/>
                <w:i/>
                <w:color w:val="FFFFFF" w:themeColor="background1"/>
                <w:lang w:eastAsia="en-GB"/>
              </w:rPr>
              <w:t>Outline actions</w:t>
            </w:r>
          </w:p>
        </w:tc>
        <w:tc>
          <w:tcPr>
            <w:tcW w:w="5328" w:type="dxa"/>
            <w:gridSpan w:val="2"/>
            <w:shd w:val="clear" w:color="auto" w:fill="000000" w:themeFill="text1"/>
          </w:tcPr>
          <w:p w14:paraId="5A346767" w14:textId="77777777" w:rsidR="00C35A23" w:rsidRPr="00C35A23" w:rsidRDefault="00C106E7" w:rsidP="00C35A23">
            <w:pPr>
              <w:rPr>
                <w:i/>
              </w:rPr>
            </w:pPr>
            <w:r>
              <w:rPr>
                <w:rFonts w:asciiTheme="minorHAnsi" w:eastAsia="Times New Roman" w:hAnsiTheme="minorHAnsi" w:cstheme="minorHAnsi"/>
                <w:b/>
                <w:i/>
                <w:color w:val="FFFFFF" w:themeColor="background1"/>
                <w:lang w:eastAsia="en-GB"/>
              </w:rPr>
              <w:t>Work undertaken / in progress</w:t>
            </w:r>
            <w:r w:rsidR="00C35A23" w:rsidRPr="00C35A23">
              <w:rPr>
                <w:rFonts w:asciiTheme="minorHAnsi" w:eastAsia="Times New Roman" w:hAnsiTheme="minorHAnsi" w:cstheme="minorHAnsi"/>
                <w:b/>
                <w:i/>
                <w:color w:val="FFFFFF" w:themeColor="background1"/>
                <w:lang w:eastAsia="en-GB"/>
              </w:rPr>
              <w:t xml:space="preserve"> - 2023</w:t>
            </w:r>
          </w:p>
        </w:tc>
        <w:tc>
          <w:tcPr>
            <w:tcW w:w="2253" w:type="dxa"/>
            <w:shd w:val="clear" w:color="auto" w:fill="000000" w:themeFill="text1"/>
          </w:tcPr>
          <w:p w14:paraId="276FB023" w14:textId="77777777" w:rsidR="00C35A23" w:rsidRPr="00C35A23" w:rsidRDefault="00C35A23" w:rsidP="00C35A23">
            <w:pPr>
              <w:rPr>
                <w:i/>
              </w:rPr>
            </w:pPr>
            <w:r w:rsidRPr="00C35A23">
              <w:rPr>
                <w:rFonts w:asciiTheme="minorHAnsi" w:eastAsia="Times New Roman" w:hAnsiTheme="minorHAnsi" w:cstheme="minorHAnsi"/>
                <w:b/>
                <w:i/>
                <w:color w:val="FFFFFF" w:themeColor="background1"/>
                <w:lang w:eastAsia="en-GB"/>
              </w:rPr>
              <w:t> Cross reference indicators</w:t>
            </w:r>
          </w:p>
        </w:tc>
        <w:tc>
          <w:tcPr>
            <w:tcW w:w="1142" w:type="dxa"/>
            <w:shd w:val="clear" w:color="auto" w:fill="000000" w:themeFill="text1"/>
          </w:tcPr>
          <w:p w14:paraId="02C500C4" w14:textId="77777777" w:rsidR="00C35A23" w:rsidRPr="00C35A23" w:rsidRDefault="00C35A23" w:rsidP="00C35A23">
            <w:pPr>
              <w:rPr>
                <w:i/>
              </w:rPr>
            </w:pPr>
            <w:r w:rsidRPr="00C35A23">
              <w:rPr>
                <w:rFonts w:asciiTheme="minorHAnsi" w:eastAsia="Times New Roman" w:hAnsiTheme="minorHAnsi" w:cstheme="minorHAnsi"/>
                <w:b/>
                <w:i/>
                <w:color w:val="FFFFFF" w:themeColor="background1"/>
                <w:lang w:eastAsia="en-GB"/>
              </w:rPr>
              <w:t>Diversity Inclusion KPI</w:t>
            </w:r>
          </w:p>
        </w:tc>
        <w:tc>
          <w:tcPr>
            <w:tcW w:w="1561" w:type="dxa"/>
            <w:shd w:val="clear" w:color="auto" w:fill="000000" w:themeFill="text1"/>
          </w:tcPr>
          <w:p w14:paraId="5ABB0EB5" w14:textId="77777777" w:rsidR="00C35A23" w:rsidRPr="00C35A23" w:rsidRDefault="00C35A23" w:rsidP="00C35A23">
            <w:pPr>
              <w:rPr>
                <w:i/>
              </w:rPr>
            </w:pPr>
            <w:r w:rsidRPr="00C35A23">
              <w:rPr>
                <w:rFonts w:asciiTheme="minorHAnsi" w:eastAsia="Times New Roman" w:hAnsiTheme="minorHAnsi" w:cstheme="minorHAnsi"/>
                <w:b/>
                <w:i/>
                <w:color w:val="FFFFFF" w:themeColor="background1"/>
                <w:lang w:eastAsia="en-GB"/>
              </w:rPr>
              <w:t>Time Frame</w:t>
            </w:r>
          </w:p>
        </w:tc>
        <w:tc>
          <w:tcPr>
            <w:tcW w:w="1885" w:type="dxa"/>
            <w:shd w:val="clear" w:color="auto" w:fill="000000" w:themeFill="text1"/>
          </w:tcPr>
          <w:p w14:paraId="553015BD" w14:textId="77777777" w:rsidR="00C35A23" w:rsidRPr="00C35A23" w:rsidRDefault="00C35A23" w:rsidP="00C35A23">
            <w:pPr>
              <w:rPr>
                <w:i/>
              </w:rPr>
            </w:pPr>
            <w:r w:rsidRPr="00C35A23">
              <w:rPr>
                <w:rFonts w:asciiTheme="minorHAnsi" w:eastAsia="Times New Roman" w:hAnsiTheme="minorHAnsi" w:cstheme="minorHAnsi"/>
                <w:b/>
                <w:i/>
                <w:color w:val="FFFFFF" w:themeColor="background1"/>
                <w:lang w:eastAsia="en-GB"/>
              </w:rPr>
              <w:t>Supported / Advised by</w:t>
            </w:r>
          </w:p>
        </w:tc>
      </w:tr>
      <w:tr w:rsidR="00C35A23" w:rsidRPr="0027606F" w14:paraId="0AA723DB" w14:textId="77777777" w:rsidTr="00C35A23">
        <w:tc>
          <w:tcPr>
            <w:tcW w:w="3210" w:type="dxa"/>
          </w:tcPr>
          <w:p w14:paraId="247C668D" w14:textId="77777777" w:rsidR="00C35A23" w:rsidRPr="003F5E27" w:rsidRDefault="00C35A23" w:rsidP="00C35A23">
            <w:pPr>
              <w:rPr>
                <w:rFonts w:asciiTheme="minorHAnsi" w:eastAsia="Times New Roman" w:hAnsiTheme="minorHAnsi" w:cs="Arial"/>
                <w:lang w:eastAsia="en-GB"/>
              </w:rPr>
            </w:pPr>
            <w:r w:rsidRPr="003F5E27">
              <w:rPr>
                <w:rFonts w:asciiTheme="minorHAnsi" w:eastAsia="Times New Roman" w:hAnsiTheme="minorHAnsi" w:cs="Arial"/>
                <w:b/>
                <w:lang w:eastAsia="en-GB"/>
              </w:rPr>
              <w:t>Ensure mandatory reporting is completed.</w:t>
            </w:r>
            <w:r w:rsidRPr="003F5E27">
              <w:rPr>
                <w:rFonts w:asciiTheme="minorHAnsi" w:eastAsia="Times New Roman" w:hAnsiTheme="minorHAnsi" w:cs="Arial"/>
                <w:lang w:eastAsia="en-GB"/>
              </w:rPr>
              <w:br/>
              <w:t xml:space="preserve">- </w:t>
            </w:r>
            <w:r w:rsidRPr="003F5E27">
              <w:rPr>
                <w:rFonts w:asciiTheme="minorHAnsi" w:eastAsia="Times New Roman" w:hAnsiTheme="minorHAnsi" w:cs="Arial"/>
                <w:i/>
                <w:lang w:eastAsia="en-GB"/>
              </w:rPr>
              <w:t>Workforce Race Equality Standard (WRES)</w:t>
            </w:r>
            <w:r w:rsidRPr="003F5E27">
              <w:rPr>
                <w:rFonts w:asciiTheme="minorHAnsi" w:eastAsia="Times New Roman" w:hAnsiTheme="minorHAnsi" w:cs="Arial"/>
                <w:i/>
                <w:lang w:eastAsia="en-GB"/>
              </w:rPr>
              <w:br/>
              <w:t xml:space="preserve">- Workforce Disability Equality Standard (WDES)                                     </w:t>
            </w:r>
            <w:r w:rsidRPr="003F5E27">
              <w:rPr>
                <w:rFonts w:asciiTheme="minorHAnsi" w:eastAsia="Times New Roman" w:hAnsiTheme="minorHAnsi" w:cs="Arial"/>
                <w:i/>
                <w:lang w:eastAsia="en-GB"/>
              </w:rPr>
              <w:br/>
              <w:t xml:space="preserve">- Gender Pay Gap </w:t>
            </w:r>
          </w:p>
        </w:tc>
        <w:tc>
          <w:tcPr>
            <w:tcW w:w="5268" w:type="dxa"/>
          </w:tcPr>
          <w:p w14:paraId="5376F6A1" w14:textId="77777777" w:rsidR="00C35A23" w:rsidRDefault="00C35A23" w:rsidP="00C35A23">
            <w:pPr>
              <w:pStyle w:val="ListParagraph"/>
              <w:numPr>
                <w:ilvl w:val="0"/>
                <w:numId w:val="25"/>
              </w:numPr>
              <w:ind w:left="176" w:hanging="141"/>
              <w:rPr>
                <w:rFonts w:asciiTheme="minorHAnsi" w:eastAsia="Times New Roman" w:hAnsiTheme="minorHAnsi" w:cs="Arial"/>
                <w:lang w:eastAsia="en-GB"/>
              </w:rPr>
            </w:pPr>
            <w:r w:rsidRPr="003F5E27">
              <w:rPr>
                <w:rFonts w:asciiTheme="minorHAnsi" w:eastAsia="Times New Roman" w:hAnsiTheme="minorHAnsi" w:cs="Arial"/>
                <w:lang w:eastAsia="en-GB"/>
              </w:rPr>
              <w:t>The HREDIG programme Board has concentrated on</w:t>
            </w:r>
            <w:r>
              <w:rPr>
                <w:rFonts w:asciiTheme="minorHAnsi" w:eastAsia="Times New Roman" w:hAnsiTheme="minorHAnsi" w:cs="Arial"/>
                <w:lang w:eastAsia="en-GB"/>
              </w:rPr>
              <w:t xml:space="preserve"> the WRES / WDES action plans. </w:t>
            </w:r>
          </w:p>
          <w:p w14:paraId="15E05C4D" w14:textId="77777777" w:rsidR="00C35A23" w:rsidRDefault="00C35A23" w:rsidP="00C35A23">
            <w:pPr>
              <w:pStyle w:val="ListParagraph"/>
              <w:numPr>
                <w:ilvl w:val="0"/>
                <w:numId w:val="25"/>
              </w:numPr>
              <w:ind w:left="176" w:hanging="141"/>
              <w:rPr>
                <w:rFonts w:asciiTheme="minorHAnsi" w:eastAsia="Times New Roman" w:hAnsiTheme="minorHAnsi" w:cs="Arial"/>
                <w:lang w:eastAsia="en-GB"/>
              </w:rPr>
            </w:pPr>
            <w:r w:rsidRPr="003F5E27">
              <w:rPr>
                <w:rFonts w:asciiTheme="minorHAnsi" w:eastAsia="Times New Roman" w:hAnsiTheme="minorHAnsi" w:cs="Arial"/>
                <w:lang w:eastAsia="en-GB"/>
              </w:rPr>
              <w:t>Network Chairs concerns have also been tabled within this group and appropriate</w:t>
            </w:r>
            <w:r>
              <w:rPr>
                <w:rFonts w:asciiTheme="minorHAnsi" w:eastAsia="Times New Roman" w:hAnsiTheme="minorHAnsi" w:cs="Arial"/>
                <w:lang w:eastAsia="en-GB"/>
              </w:rPr>
              <w:t xml:space="preserve"> actions have been undertaken. </w:t>
            </w:r>
          </w:p>
          <w:p w14:paraId="5B41B955" w14:textId="77777777" w:rsidR="00C35A23" w:rsidRDefault="00C35A23" w:rsidP="00C35A23">
            <w:pPr>
              <w:pStyle w:val="ListParagraph"/>
              <w:numPr>
                <w:ilvl w:val="0"/>
                <w:numId w:val="25"/>
              </w:numPr>
              <w:ind w:left="176" w:hanging="141"/>
              <w:rPr>
                <w:rFonts w:asciiTheme="minorHAnsi" w:eastAsia="Times New Roman" w:hAnsiTheme="minorHAnsi" w:cs="Arial"/>
                <w:lang w:eastAsia="en-GB"/>
              </w:rPr>
            </w:pPr>
            <w:r>
              <w:rPr>
                <w:rFonts w:asciiTheme="minorHAnsi" w:eastAsia="Times New Roman" w:hAnsiTheme="minorHAnsi" w:cs="Arial"/>
                <w:lang w:eastAsia="en-GB"/>
              </w:rPr>
              <w:t xml:space="preserve">Two sessions around Cultural Competency Training have been delivered. More dates being assessed. </w:t>
            </w:r>
            <w:r w:rsidRPr="003F5E27">
              <w:rPr>
                <w:rFonts w:asciiTheme="minorHAnsi" w:eastAsia="Times New Roman" w:hAnsiTheme="minorHAnsi" w:cs="Arial"/>
                <w:lang w:eastAsia="en-GB"/>
              </w:rPr>
              <w:t xml:space="preserve">        </w:t>
            </w:r>
            <w:r>
              <w:rPr>
                <w:rFonts w:asciiTheme="minorHAnsi" w:eastAsia="Times New Roman" w:hAnsiTheme="minorHAnsi" w:cs="Arial"/>
                <w:lang w:eastAsia="en-GB"/>
              </w:rPr>
              <w:t xml:space="preserve">                             </w:t>
            </w:r>
          </w:p>
          <w:p w14:paraId="036FD709" w14:textId="77777777" w:rsidR="00C35A23" w:rsidRDefault="00C35A23" w:rsidP="00C35A23">
            <w:pPr>
              <w:pStyle w:val="ListParagraph"/>
              <w:numPr>
                <w:ilvl w:val="0"/>
                <w:numId w:val="25"/>
              </w:numPr>
              <w:ind w:left="176" w:hanging="141"/>
              <w:rPr>
                <w:rFonts w:asciiTheme="minorHAnsi" w:eastAsia="Times New Roman" w:hAnsiTheme="minorHAnsi" w:cs="Arial"/>
                <w:lang w:eastAsia="en-GB"/>
              </w:rPr>
            </w:pPr>
            <w:r w:rsidRPr="003F5E27">
              <w:rPr>
                <w:rFonts w:asciiTheme="minorHAnsi" w:eastAsia="Times New Roman" w:hAnsiTheme="minorHAnsi" w:cs="Arial"/>
                <w:lang w:eastAsia="en-GB"/>
              </w:rPr>
              <w:t>POD leads have contributed in providing R and S info, however further work i</w:t>
            </w:r>
            <w:r>
              <w:rPr>
                <w:rFonts w:asciiTheme="minorHAnsi" w:eastAsia="Times New Roman" w:hAnsiTheme="minorHAnsi" w:cs="Arial"/>
                <w:lang w:eastAsia="en-GB"/>
              </w:rPr>
              <w:t xml:space="preserve">s required.   </w:t>
            </w:r>
          </w:p>
          <w:p w14:paraId="74992FFC" w14:textId="77777777" w:rsidR="00C35A23" w:rsidRPr="009A4959" w:rsidRDefault="00C35A23" w:rsidP="00C35A23">
            <w:pPr>
              <w:pStyle w:val="ListParagraph"/>
              <w:numPr>
                <w:ilvl w:val="0"/>
                <w:numId w:val="25"/>
              </w:numPr>
              <w:ind w:left="176" w:hanging="141"/>
              <w:rPr>
                <w:rFonts w:asciiTheme="minorHAnsi" w:eastAsia="Times New Roman" w:hAnsiTheme="minorHAnsi" w:cs="Arial"/>
                <w:lang w:eastAsia="en-GB"/>
              </w:rPr>
            </w:pPr>
            <w:r w:rsidRPr="009A4959">
              <w:rPr>
                <w:rFonts w:asciiTheme="minorHAnsi" w:eastAsia="Times New Roman" w:hAnsiTheme="minorHAnsi" w:cs="Arial"/>
                <w:lang w:eastAsia="en-GB"/>
              </w:rPr>
              <w:t xml:space="preserve">E and D continues to be delivered as part of the Managing Well programme </w:t>
            </w:r>
          </w:p>
        </w:tc>
        <w:tc>
          <w:tcPr>
            <w:tcW w:w="2313" w:type="dxa"/>
            <w:gridSpan w:val="2"/>
          </w:tcPr>
          <w:p w14:paraId="33D2CDD5" w14:textId="77777777" w:rsidR="00C35A23" w:rsidRPr="003F5E27" w:rsidRDefault="00C35A23" w:rsidP="00C35A23">
            <w:pPr>
              <w:rPr>
                <w:rFonts w:asciiTheme="minorHAnsi" w:eastAsia="Times New Roman" w:hAnsiTheme="minorHAnsi" w:cs="Arial"/>
                <w:lang w:eastAsia="en-GB"/>
              </w:rPr>
            </w:pPr>
            <w:r w:rsidRPr="003F5E27">
              <w:rPr>
                <w:rFonts w:asciiTheme="minorHAnsi" w:eastAsia="Times New Roman" w:hAnsiTheme="minorHAnsi" w:cs="Arial"/>
                <w:lang w:eastAsia="en-GB"/>
              </w:rPr>
              <w:t xml:space="preserve">WRES / WDES / GPG across all indicators </w:t>
            </w:r>
            <w:r w:rsidRPr="003F5E27">
              <w:rPr>
                <w:rFonts w:asciiTheme="minorHAnsi" w:eastAsia="Times New Roman" w:hAnsiTheme="minorHAnsi" w:cs="Arial"/>
                <w:lang w:eastAsia="en-GB"/>
              </w:rPr>
              <w:br/>
              <w:t>(high priority area for improvement)</w:t>
            </w:r>
          </w:p>
        </w:tc>
        <w:tc>
          <w:tcPr>
            <w:tcW w:w="1142" w:type="dxa"/>
            <w:vAlign w:val="center"/>
          </w:tcPr>
          <w:p w14:paraId="392F44D0" w14:textId="77777777" w:rsidR="00C35A23" w:rsidRPr="003F5E27" w:rsidRDefault="00C35A23" w:rsidP="00C35A23">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00B050"/>
          </w:tcPr>
          <w:p w14:paraId="656FB0A2" w14:textId="77777777" w:rsidR="00C35A23" w:rsidRPr="00FB7C6B" w:rsidRDefault="00C35A23" w:rsidP="00C35A23">
            <w:pPr>
              <w:rPr>
                <w:rFonts w:asciiTheme="minorHAnsi" w:eastAsia="Times New Roman" w:hAnsiTheme="minorHAnsi" w:cs="Arial"/>
                <w:b/>
                <w:color w:val="000000" w:themeColor="text1"/>
                <w:lang w:eastAsia="en-GB"/>
              </w:rPr>
            </w:pPr>
            <w:r w:rsidRPr="00FB7C6B">
              <w:rPr>
                <w:rFonts w:asciiTheme="minorHAnsi" w:eastAsia="Times New Roman" w:hAnsiTheme="minorHAnsi" w:cs="Arial"/>
                <w:b/>
                <w:color w:val="000000" w:themeColor="text1"/>
                <w:lang w:eastAsia="en-GB"/>
              </w:rPr>
              <w:t>Ongoing updates t</w:t>
            </w:r>
            <w:r>
              <w:rPr>
                <w:rFonts w:asciiTheme="minorHAnsi" w:eastAsia="Times New Roman" w:hAnsiTheme="minorHAnsi" w:cs="Arial"/>
                <w:b/>
                <w:color w:val="000000" w:themeColor="text1"/>
                <w:lang w:eastAsia="en-GB"/>
              </w:rPr>
              <w:t>o HREDI</w:t>
            </w:r>
            <w:r w:rsidRPr="00FB7C6B">
              <w:rPr>
                <w:rFonts w:asciiTheme="minorHAnsi" w:eastAsia="Times New Roman" w:hAnsiTheme="minorHAnsi" w:cs="Arial"/>
                <w:b/>
                <w:color w:val="000000" w:themeColor="text1"/>
                <w:lang w:eastAsia="en-GB"/>
              </w:rPr>
              <w:t>.</w:t>
            </w:r>
            <w:r w:rsidRPr="00FB7C6B">
              <w:rPr>
                <w:rFonts w:asciiTheme="minorHAnsi" w:eastAsia="Times New Roman" w:hAnsiTheme="minorHAnsi" w:cs="Arial"/>
                <w:b/>
                <w:color w:val="000000" w:themeColor="text1"/>
                <w:lang w:eastAsia="en-GB"/>
              </w:rPr>
              <w:br/>
              <w:t xml:space="preserve">Board update due Sep / Oct </w:t>
            </w:r>
          </w:p>
          <w:p w14:paraId="08D8253A" w14:textId="77777777" w:rsidR="00C35A23" w:rsidRPr="00FB7C6B" w:rsidRDefault="00C35A23" w:rsidP="00C35A23">
            <w:pPr>
              <w:rPr>
                <w:rFonts w:asciiTheme="minorHAnsi" w:eastAsia="Times New Roman" w:hAnsiTheme="minorHAnsi" w:cs="Arial"/>
                <w:b/>
                <w:color w:val="000000" w:themeColor="text1"/>
                <w:lang w:eastAsia="en-GB"/>
              </w:rPr>
            </w:pPr>
            <w:r w:rsidRPr="00FB7C6B">
              <w:rPr>
                <w:rFonts w:asciiTheme="minorHAnsi" w:eastAsia="Times New Roman" w:hAnsiTheme="minorHAnsi" w:cs="Arial"/>
                <w:b/>
                <w:color w:val="000000" w:themeColor="text1"/>
                <w:lang w:eastAsia="en-GB"/>
              </w:rPr>
              <w:t>23</w:t>
            </w:r>
          </w:p>
          <w:p w14:paraId="6718C489" w14:textId="77777777" w:rsidR="00C35A23" w:rsidRPr="00FB7C6B" w:rsidRDefault="00C35A23" w:rsidP="00C35A23">
            <w:pPr>
              <w:rPr>
                <w:rFonts w:asciiTheme="minorHAnsi" w:eastAsia="Times New Roman" w:hAnsiTheme="minorHAnsi" w:cs="Arial"/>
                <w:b/>
                <w:color w:val="000000" w:themeColor="text1"/>
                <w:lang w:eastAsia="en-GB"/>
              </w:rPr>
            </w:pPr>
          </w:p>
          <w:p w14:paraId="3C38AAE4" w14:textId="77777777" w:rsidR="00C35A23" w:rsidRDefault="00C35A23" w:rsidP="00C35A23">
            <w:pPr>
              <w:rPr>
                <w:rFonts w:asciiTheme="minorHAnsi" w:eastAsia="Times New Roman" w:hAnsiTheme="minorHAnsi" w:cs="Arial"/>
                <w:b/>
                <w:color w:val="FFC000"/>
                <w:lang w:eastAsia="en-GB"/>
              </w:rPr>
            </w:pPr>
          </w:p>
          <w:p w14:paraId="6500AE9D" w14:textId="77777777" w:rsidR="00C35A23" w:rsidRPr="00555E1B" w:rsidRDefault="00C35A23" w:rsidP="00C35A23">
            <w:pPr>
              <w:rPr>
                <w:rFonts w:asciiTheme="minorHAnsi" w:eastAsia="Times New Roman" w:hAnsiTheme="minorHAnsi" w:cs="Arial"/>
                <w:b/>
                <w:color w:val="00B050"/>
                <w:lang w:eastAsia="en-GB"/>
              </w:rPr>
            </w:pPr>
            <w:r w:rsidRPr="00555E1B">
              <w:rPr>
                <w:rFonts w:asciiTheme="minorHAnsi" w:eastAsia="Times New Roman" w:hAnsiTheme="minorHAnsi" w:cs="Arial"/>
                <w:b/>
                <w:color w:val="00B050"/>
                <w:lang w:eastAsia="en-GB"/>
              </w:rPr>
              <w:t>Ongoing</w:t>
            </w:r>
          </w:p>
          <w:p w14:paraId="6637A94E" w14:textId="77777777" w:rsidR="00C35A23" w:rsidRPr="00555E1B" w:rsidRDefault="00C35A23" w:rsidP="00C35A23">
            <w:pPr>
              <w:rPr>
                <w:rFonts w:asciiTheme="minorHAnsi" w:eastAsia="Times New Roman" w:hAnsiTheme="minorHAnsi" w:cs="Arial"/>
                <w:b/>
                <w:lang w:eastAsia="en-GB"/>
              </w:rPr>
            </w:pPr>
          </w:p>
        </w:tc>
        <w:tc>
          <w:tcPr>
            <w:tcW w:w="1894" w:type="dxa"/>
            <w:gridSpan w:val="2"/>
          </w:tcPr>
          <w:p w14:paraId="0067013D" w14:textId="6FAA49BD" w:rsidR="00C35A23" w:rsidRPr="00FB7C6B" w:rsidRDefault="00C35A23" w:rsidP="00C35A23">
            <w:pPr>
              <w:rPr>
                <w:rFonts w:asciiTheme="minorHAnsi" w:eastAsia="Times New Roman" w:hAnsiTheme="minorHAnsi" w:cs="Arial"/>
                <w:b/>
                <w:lang w:eastAsia="en-GB"/>
              </w:rPr>
            </w:pPr>
            <w:r w:rsidRPr="00FB7C6B">
              <w:rPr>
                <w:rFonts w:asciiTheme="minorHAnsi" w:eastAsia="Times New Roman" w:hAnsiTheme="minorHAnsi" w:cs="Arial"/>
                <w:b/>
                <w:lang w:eastAsia="en-GB"/>
              </w:rPr>
              <w:t>EDI Manager/ Head</w:t>
            </w:r>
            <w:r w:rsidR="001A0958">
              <w:rPr>
                <w:rFonts w:asciiTheme="minorHAnsi" w:eastAsia="Times New Roman" w:hAnsiTheme="minorHAnsi" w:cs="Arial"/>
                <w:b/>
                <w:lang w:eastAsia="en-GB"/>
              </w:rPr>
              <w:t>s</w:t>
            </w:r>
            <w:r w:rsidRPr="00FB7C6B">
              <w:rPr>
                <w:rFonts w:asciiTheme="minorHAnsi" w:eastAsia="Times New Roman" w:hAnsiTheme="minorHAnsi" w:cs="Arial"/>
                <w:b/>
                <w:lang w:eastAsia="en-GB"/>
              </w:rPr>
              <w:t xml:space="preserve"> of Service for POD</w:t>
            </w:r>
          </w:p>
        </w:tc>
      </w:tr>
      <w:tr w:rsidR="00C35A23" w:rsidRPr="0027606F" w14:paraId="12D791EA" w14:textId="77777777" w:rsidTr="00C35A23">
        <w:tc>
          <w:tcPr>
            <w:tcW w:w="3210" w:type="dxa"/>
          </w:tcPr>
          <w:p w14:paraId="49173FDB" w14:textId="77777777" w:rsidR="00C35A23" w:rsidRPr="003F5E27" w:rsidRDefault="00C35A23" w:rsidP="00C35A23">
            <w:pPr>
              <w:rPr>
                <w:rFonts w:asciiTheme="minorHAnsi" w:eastAsia="Times New Roman" w:hAnsiTheme="minorHAnsi" w:cs="Arial"/>
                <w:lang w:eastAsia="en-GB"/>
              </w:rPr>
            </w:pPr>
            <w:r w:rsidRPr="00A34E66">
              <w:rPr>
                <w:rFonts w:asciiTheme="minorHAnsi" w:eastAsia="Times New Roman" w:hAnsiTheme="minorHAnsi" w:cs="Arial"/>
                <w:b/>
                <w:lang w:eastAsia="en-GB"/>
              </w:rPr>
              <w:t xml:space="preserve">Local Champions                                                                                              </w:t>
            </w:r>
            <w:r w:rsidRPr="003F5E27">
              <w:rPr>
                <w:rFonts w:asciiTheme="minorHAnsi" w:eastAsia="Times New Roman" w:hAnsiTheme="minorHAnsi" w:cs="Arial"/>
                <w:lang w:eastAsia="en-GB"/>
              </w:rPr>
              <w:br/>
              <w:t>Embed equality and diversity by identifying local champions and ensuring that services have a local reference point as well as a corporate service.</w:t>
            </w:r>
          </w:p>
        </w:tc>
        <w:tc>
          <w:tcPr>
            <w:tcW w:w="5268" w:type="dxa"/>
          </w:tcPr>
          <w:p w14:paraId="1BF99EBA" w14:textId="77777777" w:rsidR="00C35A23" w:rsidRPr="003F5E27" w:rsidRDefault="00C35A23" w:rsidP="00C35A23">
            <w:pPr>
              <w:rPr>
                <w:rFonts w:asciiTheme="minorHAnsi" w:eastAsia="Times New Roman" w:hAnsiTheme="minorHAnsi" w:cs="Arial"/>
                <w:lang w:eastAsia="en-GB"/>
              </w:rPr>
            </w:pPr>
            <w:r w:rsidRPr="003F5E27">
              <w:rPr>
                <w:rFonts w:asciiTheme="minorHAnsi" w:eastAsia="Times New Roman" w:hAnsiTheme="minorHAnsi" w:cs="Arial"/>
                <w:lang w:eastAsia="en-GB"/>
              </w:rPr>
              <w:t>Still to begin</w:t>
            </w:r>
          </w:p>
        </w:tc>
        <w:tc>
          <w:tcPr>
            <w:tcW w:w="2313" w:type="dxa"/>
            <w:gridSpan w:val="2"/>
          </w:tcPr>
          <w:p w14:paraId="524AF885" w14:textId="77777777" w:rsidR="00C35A23" w:rsidRPr="003F5E27" w:rsidRDefault="00C35A23" w:rsidP="00C35A23">
            <w:pPr>
              <w:rPr>
                <w:rFonts w:asciiTheme="minorHAnsi" w:eastAsia="Times New Roman" w:hAnsiTheme="minorHAnsi" w:cs="Arial"/>
                <w:lang w:eastAsia="en-GB"/>
              </w:rPr>
            </w:pPr>
            <w:r w:rsidRPr="003F5E27">
              <w:rPr>
                <w:rFonts w:asciiTheme="minorHAnsi" w:eastAsia="Times New Roman" w:hAnsiTheme="minorHAnsi" w:cs="Arial"/>
                <w:lang w:eastAsia="en-GB"/>
              </w:rPr>
              <w:t>WRES / PSED</w:t>
            </w:r>
            <w:r w:rsidRPr="003F5E27">
              <w:rPr>
                <w:rFonts w:asciiTheme="minorHAnsi" w:eastAsia="Times New Roman" w:hAnsiTheme="minorHAnsi" w:cs="Arial"/>
                <w:lang w:eastAsia="en-GB"/>
              </w:rPr>
              <w:br/>
              <w:t>(high priority area for improvement)</w:t>
            </w:r>
          </w:p>
        </w:tc>
        <w:tc>
          <w:tcPr>
            <w:tcW w:w="1142" w:type="dxa"/>
          </w:tcPr>
          <w:p w14:paraId="212CF3F0" w14:textId="77777777" w:rsidR="00C35A23" w:rsidRPr="003F5E27" w:rsidRDefault="00C35A23" w:rsidP="00C35A23">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0000"/>
          </w:tcPr>
          <w:p w14:paraId="54970E0F" w14:textId="77777777" w:rsidR="00C35A23" w:rsidRPr="00A34E66" w:rsidRDefault="00C35A23" w:rsidP="00C35A23">
            <w:pPr>
              <w:rPr>
                <w:rFonts w:asciiTheme="minorHAnsi" w:eastAsia="Times New Roman" w:hAnsiTheme="minorHAnsi" w:cs="Arial"/>
                <w:b/>
                <w:color w:val="000000" w:themeColor="text1"/>
                <w:lang w:eastAsia="en-GB"/>
              </w:rPr>
            </w:pPr>
            <w:r w:rsidRPr="00A34E66">
              <w:rPr>
                <w:rFonts w:asciiTheme="minorHAnsi" w:eastAsia="Times New Roman" w:hAnsiTheme="minorHAnsi" w:cs="Arial"/>
                <w:b/>
                <w:color w:val="000000" w:themeColor="text1"/>
                <w:lang w:eastAsia="en-GB"/>
              </w:rPr>
              <w:t>Jan/ Feb 24</w:t>
            </w:r>
          </w:p>
        </w:tc>
        <w:tc>
          <w:tcPr>
            <w:tcW w:w="1894" w:type="dxa"/>
            <w:gridSpan w:val="2"/>
          </w:tcPr>
          <w:p w14:paraId="4203476A" w14:textId="56CF8430" w:rsidR="00C35A23" w:rsidRPr="00A34E66" w:rsidRDefault="00C35A23" w:rsidP="00C35A23">
            <w:pPr>
              <w:rPr>
                <w:rFonts w:asciiTheme="minorHAnsi" w:eastAsia="Times New Roman" w:hAnsiTheme="minorHAnsi" w:cs="Arial"/>
                <w:b/>
                <w:lang w:eastAsia="en-GB"/>
              </w:rPr>
            </w:pPr>
            <w:r w:rsidRPr="00A34E66">
              <w:rPr>
                <w:rFonts w:asciiTheme="minorHAnsi" w:eastAsia="Times New Roman" w:hAnsiTheme="minorHAnsi" w:cs="Arial"/>
                <w:b/>
                <w:lang w:eastAsia="en-GB"/>
              </w:rPr>
              <w:t xml:space="preserve">EDI Manager/ Head of People </w:t>
            </w:r>
            <w:r w:rsidR="001A0958">
              <w:rPr>
                <w:rFonts w:asciiTheme="minorHAnsi" w:eastAsia="Times New Roman" w:hAnsiTheme="minorHAnsi" w:cs="Arial"/>
                <w:b/>
                <w:lang w:eastAsia="en-GB"/>
              </w:rPr>
              <w:t>Services</w:t>
            </w:r>
            <w:r w:rsidRPr="00A34E66">
              <w:rPr>
                <w:rFonts w:asciiTheme="minorHAnsi" w:eastAsia="Times New Roman" w:hAnsiTheme="minorHAnsi" w:cs="Arial"/>
                <w:b/>
                <w:lang w:eastAsia="en-GB"/>
              </w:rPr>
              <w:t xml:space="preserve">/ Head of </w:t>
            </w:r>
            <w:r w:rsidR="001A0958">
              <w:rPr>
                <w:rFonts w:asciiTheme="minorHAnsi" w:eastAsia="Times New Roman" w:hAnsiTheme="minorHAnsi" w:cs="Arial"/>
                <w:b/>
                <w:lang w:eastAsia="en-GB"/>
              </w:rPr>
              <w:t xml:space="preserve">Education, </w:t>
            </w:r>
            <w:r w:rsidRPr="00A34E66">
              <w:rPr>
                <w:rFonts w:asciiTheme="minorHAnsi" w:eastAsia="Times New Roman" w:hAnsiTheme="minorHAnsi" w:cs="Arial"/>
                <w:b/>
                <w:lang w:eastAsia="en-GB"/>
              </w:rPr>
              <w:t>Learning and Development</w:t>
            </w:r>
          </w:p>
        </w:tc>
      </w:tr>
      <w:tr w:rsidR="00C35A23" w:rsidRPr="0027606F" w14:paraId="338051C4" w14:textId="77777777" w:rsidTr="00C35A23">
        <w:tc>
          <w:tcPr>
            <w:tcW w:w="3210" w:type="dxa"/>
          </w:tcPr>
          <w:p w14:paraId="730580C4" w14:textId="77777777" w:rsidR="00C35A23" w:rsidRPr="003F5E27" w:rsidRDefault="00C35A23" w:rsidP="00C81F28">
            <w:pPr>
              <w:rPr>
                <w:rFonts w:asciiTheme="minorHAnsi" w:eastAsia="Times New Roman" w:hAnsiTheme="minorHAnsi" w:cs="Arial"/>
                <w:b/>
                <w:bCs/>
                <w:lang w:eastAsia="en-GB"/>
              </w:rPr>
            </w:pPr>
            <w:r w:rsidRPr="003F5E27">
              <w:rPr>
                <w:rFonts w:asciiTheme="minorHAnsi" w:eastAsia="Times New Roman" w:hAnsiTheme="minorHAnsi" w:cs="Arial"/>
                <w:b/>
                <w:bCs/>
                <w:lang w:eastAsia="en-GB"/>
              </w:rPr>
              <w:t xml:space="preserve">Staff Networks                                                                                                   </w:t>
            </w:r>
            <w:r w:rsidRPr="003F5E27">
              <w:rPr>
                <w:rFonts w:asciiTheme="minorHAnsi" w:eastAsia="Times New Roman" w:hAnsiTheme="minorHAnsi" w:cs="Arial"/>
                <w:b/>
                <w:bCs/>
                <w:lang w:eastAsia="en-GB"/>
              </w:rPr>
              <w:br/>
            </w:r>
            <w:r w:rsidRPr="009A4959">
              <w:rPr>
                <w:rFonts w:asciiTheme="minorHAnsi" w:eastAsia="Times New Roman" w:hAnsiTheme="minorHAnsi" w:cs="Arial"/>
                <w:i/>
                <w:lang w:eastAsia="en-GB"/>
              </w:rPr>
              <w:t xml:space="preserve">Help readdress any detrimental impact as well as progressing the EDI agenda </w:t>
            </w:r>
            <w:r w:rsidRPr="009A4959">
              <w:rPr>
                <w:rFonts w:asciiTheme="minorHAnsi" w:eastAsia="Times New Roman" w:hAnsiTheme="minorHAnsi" w:cs="Arial"/>
                <w:i/>
                <w:lang w:eastAsia="en-GB"/>
              </w:rPr>
              <w:br/>
            </w:r>
          </w:p>
        </w:tc>
        <w:tc>
          <w:tcPr>
            <w:tcW w:w="5268" w:type="dxa"/>
          </w:tcPr>
          <w:p w14:paraId="3529D956" w14:textId="77777777" w:rsidR="00C35A23" w:rsidRDefault="00C35A23" w:rsidP="00C35A23">
            <w:pPr>
              <w:pStyle w:val="ListParagraph"/>
              <w:numPr>
                <w:ilvl w:val="0"/>
                <w:numId w:val="30"/>
              </w:numPr>
              <w:ind w:left="178" w:hanging="142"/>
              <w:rPr>
                <w:rFonts w:asciiTheme="minorHAnsi" w:eastAsia="Times New Roman" w:hAnsiTheme="minorHAnsi" w:cs="Arial"/>
                <w:lang w:eastAsia="en-GB"/>
              </w:rPr>
            </w:pPr>
            <w:r w:rsidRPr="00926E65">
              <w:rPr>
                <w:rFonts w:asciiTheme="minorHAnsi" w:eastAsia="Times New Roman" w:hAnsiTheme="minorHAnsi" w:cs="Arial"/>
                <w:lang w:eastAsia="en-GB"/>
              </w:rPr>
              <w:t xml:space="preserve">Network Review undertaken - waiting ratification </w:t>
            </w:r>
            <w:r w:rsidR="00C81F28" w:rsidRPr="00C81F28">
              <w:rPr>
                <w:rFonts w:asciiTheme="minorHAnsi" w:eastAsia="Times New Roman" w:hAnsiTheme="minorHAnsi" w:cs="Arial"/>
                <w:i/>
                <w:lang w:eastAsia="en-GB"/>
              </w:rPr>
              <w:t>(Network members will develop and grow in their own right as well as helping deliver effective patient care)</w:t>
            </w:r>
          </w:p>
          <w:p w14:paraId="21839515" w14:textId="77777777" w:rsidR="00C35A23" w:rsidRDefault="00C81F28" w:rsidP="00C35A23">
            <w:pPr>
              <w:pStyle w:val="ListParagraph"/>
              <w:numPr>
                <w:ilvl w:val="0"/>
                <w:numId w:val="30"/>
              </w:numPr>
              <w:ind w:left="178" w:hanging="142"/>
              <w:rPr>
                <w:rFonts w:asciiTheme="minorHAnsi" w:eastAsia="Times New Roman" w:hAnsiTheme="minorHAnsi" w:cs="Arial"/>
                <w:lang w:eastAsia="en-GB"/>
              </w:rPr>
            </w:pPr>
            <w:r>
              <w:rPr>
                <w:rFonts w:asciiTheme="minorHAnsi" w:eastAsia="Times New Roman" w:hAnsiTheme="minorHAnsi" w:cs="Arial"/>
                <w:lang w:eastAsia="en-GB"/>
              </w:rPr>
              <w:t xml:space="preserve">Developmental sessions </w:t>
            </w:r>
            <w:r w:rsidR="00C35A23">
              <w:rPr>
                <w:rFonts w:asciiTheme="minorHAnsi" w:eastAsia="Times New Roman" w:hAnsiTheme="minorHAnsi" w:cs="Arial"/>
                <w:lang w:eastAsia="en-GB"/>
              </w:rPr>
              <w:t>agreed with the Head of Equity and Equality ICB Lead</w:t>
            </w:r>
          </w:p>
          <w:p w14:paraId="4FFAFC21" w14:textId="77777777" w:rsidR="00C35A23" w:rsidRDefault="00C35A23" w:rsidP="00C35A23">
            <w:pPr>
              <w:pStyle w:val="ListParagraph"/>
              <w:numPr>
                <w:ilvl w:val="0"/>
                <w:numId w:val="30"/>
              </w:numPr>
              <w:ind w:left="178" w:hanging="142"/>
              <w:rPr>
                <w:rFonts w:asciiTheme="minorHAnsi" w:eastAsia="Times New Roman" w:hAnsiTheme="minorHAnsi" w:cs="Arial"/>
                <w:lang w:eastAsia="en-GB"/>
              </w:rPr>
            </w:pPr>
            <w:r>
              <w:rPr>
                <w:rFonts w:asciiTheme="minorHAnsi" w:eastAsia="Times New Roman" w:hAnsiTheme="minorHAnsi" w:cs="Arial"/>
                <w:lang w:eastAsia="en-GB"/>
              </w:rPr>
              <w:t xml:space="preserve">Specific areas of work identified by Network members being assessed. </w:t>
            </w:r>
            <w:proofErr w:type="spellStart"/>
            <w:r>
              <w:rPr>
                <w:rFonts w:asciiTheme="minorHAnsi" w:eastAsia="Times New Roman" w:hAnsiTheme="minorHAnsi" w:cs="Arial"/>
                <w:lang w:eastAsia="en-GB"/>
              </w:rPr>
              <w:t>E.g</w:t>
            </w:r>
            <w:proofErr w:type="spellEnd"/>
          </w:p>
          <w:p w14:paraId="6AA74BFD" w14:textId="77777777" w:rsidR="00C35A23" w:rsidRDefault="00C35A23" w:rsidP="00C35A23">
            <w:pPr>
              <w:pStyle w:val="ListParagraph"/>
              <w:numPr>
                <w:ilvl w:val="0"/>
                <w:numId w:val="7"/>
              </w:numPr>
              <w:rPr>
                <w:rFonts w:asciiTheme="minorHAnsi" w:eastAsia="Times New Roman" w:hAnsiTheme="minorHAnsi" w:cs="Arial"/>
                <w:lang w:eastAsia="en-GB"/>
              </w:rPr>
            </w:pPr>
            <w:r>
              <w:rPr>
                <w:rFonts w:asciiTheme="minorHAnsi" w:eastAsia="Times New Roman" w:hAnsiTheme="minorHAnsi" w:cs="Arial"/>
                <w:lang w:eastAsia="en-GB"/>
              </w:rPr>
              <w:lastRenderedPageBreak/>
              <w:t xml:space="preserve">Leadership and OD </w:t>
            </w:r>
          </w:p>
          <w:p w14:paraId="2F1B061F" w14:textId="77777777" w:rsidR="00C35A23" w:rsidRDefault="00C35A23" w:rsidP="00C35A23">
            <w:pPr>
              <w:pStyle w:val="ListParagraph"/>
              <w:numPr>
                <w:ilvl w:val="0"/>
                <w:numId w:val="7"/>
              </w:numPr>
              <w:rPr>
                <w:rFonts w:asciiTheme="minorHAnsi" w:eastAsia="Times New Roman" w:hAnsiTheme="minorHAnsi" w:cs="Arial"/>
                <w:lang w:eastAsia="en-GB"/>
              </w:rPr>
            </w:pPr>
            <w:r>
              <w:rPr>
                <w:rFonts w:asciiTheme="minorHAnsi" w:eastAsia="Times New Roman" w:hAnsiTheme="minorHAnsi" w:cs="Arial"/>
                <w:lang w:eastAsia="en-GB"/>
              </w:rPr>
              <w:t>Career pathways</w:t>
            </w:r>
          </w:p>
          <w:p w14:paraId="3AC6AB9A" w14:textId="77777777" w:rsidR="00C35A23" w:rsidRDefault="00C35A23" w:rsidP="00C35A23">
            <w:pPr>
              <w:pStyle w:val="ListParagraph"/>
              <w:numPr>
                <w:ilvl w:val="0"/>
                <w:numId w:val="7"/>
              </w:numPr>
              <w:rPr>
                <w:rFonts w:asciiTheme="minorHAnsi" w:eastAsia="Times New Roman" w:hAnsiTheme="minorHAnsi" w:cs="Arial"/>
                <w:lang w:eastAsia="en-GB"/>
              </w:rPr>
            </w:pPr>
            <w:r>
              <w:rPr>
                <w:rFonts w:asciiTheme="minorHAnsi" w:eastAsia="Times New Roman" w:hAnsiTheme="minorHAnsi" w:cs="Arial"/>
                <w:lang w:eastAsia="en-GB"/>
              </w:rPr>
              <w:t>Highlight EDI issues from Network members to Board</w:t>
            </w:r>
          </w:p>
          <w:p w14:paraId="72B212B3" w14:textId="77777777" w:rsidR="00C35A23" w:rsidRDefault="00C35A23" w:rsidP="00C35A23">
            <w:pPr>
              <w:pStyle w:val="ListParagraph"/>
              <w:numPr>
                <w:ilvl w:val="0"/>
                <w:numId w:val="7"/>
              </w:numPr>
              <w:rPr>
                <w:rFonts w:asciiTheme="minorHAnsi" w:eastAsia="Times New Roman" w:hAnsiTheme="minorHAnsi" w:cs="Arial"/>
                <w:lang w:eastAsia="en-GB"/>
              </w:rPr>
            </w:pPr>
            <w:r>
              <w:rPr>
                <w:rFonts w:asciiTheme="minorHAnsi" w:eastAsia="Times New Roman" w:hAnsiTheme="minorHAnsi" w:cs="Arial"/>
                <w:lang w:eastAsia="en-GB"/>
              </w:rPr>
              <w:t>Work with Allies to readdress change.</w:t>
            </w:r>
          </w:p>
          <w:p w14:paraId="3484627A" w14:textId="77777777" w:rsidR="00C35A23" w:rsidRDefault="00C35A23" w:rsidP="00C35A23">
            <w:pPr>
              <w:rPr>
                <w:rFonts w:asciiTheme="minorHAnsi" w:eastAsia="Times New Roman" w:hAnsiTheme="minorHAnsi" w:cs="Arial"/>
                <w:lang w:eastAsia="en-GB"/>
              </w:rPr>
            </w:pPr>
          </w:p>
          <w:p w14:paraId="55C2A920" w14:textId="77777777" w:rsidR="00C35A23" w:rsidRPr="00A34E66" w:rsidRDefault="00C35A23" w:rsidP="00C35A23">
            <w:pPr>
              <w:rPr>
                <w:rFonts w:asciiTheme="minorHAnsi" w:eastAsia="Times New Roman" w:hAnsiTheme="minorHAnsi" w:cs="Arial"/>
                <w:b/>
                <w:lang w:eastAsia="en-GB"/>
              </w:rPr>
            </w:pPr>
            <w:r>
              <w:rPr>
                <w:rFonts w:asciiTheme="minorHAnsi" w:eastAsia="Times New Roman" w:hAnsiTheme="minorHAnsi" w:cs="Arial"/>
                <w:b/>
                <w:lang w:eastAsia="en-GB"/>
              </w:rPr>
              <w:t>(</w:t>
            </w:r>
            <w:r w:rsidRPr="00A34E66">
              <w:rPr>
                <w:rFonts w:asciiTheme="minorHAnsi" w:eastAsia="Times New Roman" w:hAnsiTheme="minorHAnsi" w:cs="Arial"/>
                <w:b/>
                <w:lang w:eastAsia="en-GB"/>
              </w:rPr>
              <w:t>Address culture change required based on allyship and a greater appreciation of the different cultural norms that can cause misunderstandings and miscommunication.</w:t>
            </w:r>
            <w:r>
              <w:rPr>
                <w:rFonts w:asciiTheme="minorHAnsi" w:eastAsia="Times New Roman" w:hAnsiTheme="minorHAnsi" w:cs="Arial"/>
                <w:b/>
                <w:lang w:eastAsia="en-GB"/>
              </w:rPr>
              <w:t>)</w:t>
            </w:r>
          </w:p>
        </w:tc>
        <w:tc>
          <w:tcPr>
            <w:tcW w:w="2313" w:type="dxa"/>
            <w:gridSpan w:val="2"/>
          </w:tcPr>
          <w:p w14:paraId="27DF236B" w14:textId="77777777" w:rsidR="00C35A23" w:rsidRPr="003F5E27" w:rsidRDefault="00C35A23" w:rsidP="00C35A23">
            <w:pPr>
              <w:rPr>
                <w:rFonts w:asciiTheme="minorHAnsi" w:eastAsia="Times New Roman" w:hAnsiTheme="minorHAnsi" w:cs="Arial"/>
                <w:lang w:eastAsia="en-GB"/>
              </w:rPr>
            </w:pPr>
            <w:r w:rsidRPr="003F5E27">
              <w:rPr>
                <w:rFonts w:asciiTheme="minorHAnsi" w:eastAsia="Times New Roman" w:hAnsiTheme="minorHAnsi" w:cs="Arial"/>
                <w:lang w:eastAsia="en-GB"/>
              </w:rPr>
              <w:lastRenderedPageBreak/>
              <w:t>WRES / PSED</w:t>
            </w:r>
          </w:p>
        </w:tc>
        <w:tc>
          <w:tcPr>
            <w:tcW w:w="1142" w:type="dxa"/>
          </w:tcPr>
          <w:p w14:paraId="365E7DD6" w14:textId="77777777" w:rsidR="00C35A23" w:rsidRPr="003F5E27" w:rsidRDefault="00C35A23" w:rsidP="00C35A23">
            <w:pPr>
              <w:rPr>
                <w:rFonts w:asciiTheme="minorHAnsi" w:eastAsia="Times New Roman" w:hAnsiTheme="minorHAnsi" w:cs="Arial"/>
                <w:lang w:eastAsia="en-GB"/>
              </w:rPr>
            </w:pPr>
            <w:r w:rsidRPr="003F5E27">
              <w:rPr>
                <w:rFonts w:asciiTheme="minorHAnsi" w:eastAsia="Times New Roman" w:hAnsiTheme="minorHAnsi" w:cs="Arial"/>
                <w:lang w:eastAsia="en-GB"/>
              </w:rPr>
              <w:br/>
            </w:r>
            <w:r w:rsidRPr="003F5E27">
              <w:rPr>
                <w:rFonts w:asciiTheme="minorHAnsi" w:eastAsia="Times New Roman" w:hAnsiTheme="minorHAnsi" w:cs="Arial"/>
                <w:lang w:eastAsia="en-GB"/>
              </w:rPr>
              <w:br/>
            </w:r>
          </w:p>
        </w:tc>
        <w:tc>
          <w:tcPr>
            <w:tcW w:w="1561" w:type="dxa"/>
            <w:shd w:val="clear" w:color="auto" w:fill="FF0000"/>
          </w:tcPr>
          <w:p w14:paraId="620E5CE6" w14:textId="77777777" w:rsidR="00C35A23" w:rsidRPr="00A34E66" w:rsidRDefault="00C35A23" w:rsidP="00C35A23">
            <w:pPr>
              <w:rPr>
                <w:rFonts w:asciiTheme="minorHAnsi" w:eastAsia="Times New Roman" w:hAnsiTheme="minorHAnsi" w:cs="Arial"/>
                <w:b/>
                <w:color w:val="000000" w:themeColor="text1"/>
                <w:lang w:eastAsia="en-GB"/>
              </w:rPr>
            </w:pPr>
            <w:r w:rsidRPr="00A34E66">
              <w:rPr>
                <w:rFonts w:asciiTheme="minorHAnsi" w:eastAsia="Times New Roman" w:hAnsiTheme="minorHAnsi" w:cs="Arial"/>
                <w:b/>
                <w:color w:val="000000" w:themeColor="text1"/>
                <w:lang w:eastAsia="en-GB"/>
              </w:rPr>
              <w:t>Oct 23</w:t>
            </w:r>
          </w:p>
          <w:p w14:paraId="5C0EBB72" w14:textId="77777777" w:rsidR="00C35A23" w:rsidRPr="00A34E66" w:rsidRDefault="00C35A23" w:rsidP="00C35A23">
            <w:pPr>
              <w:rPr>
                <w:rFonts w:asciiTheme="minorHAnsi" w:eastAsia="Times New Roman" w:hAnsiTheme="minorHAnsi" w:cs="Arial"/>
                <w:color w:val="000000" w:themeColor="text1"/>
                <w:lang w:eastAsia="en-GB"/>
              </w:rPr>
            </w:pPr>
          </w:p>
          <w:p w14:paraId="3C39E0BA" w14:textId="77777777" w:rsidR="00C35A23" w:rsidRPr="00A34E66" w:rsidRDefault="00C35A23" w:rsidP="00C35A23">
            <w:pPr>
              <w:rPr>
                <w:rFonts w:asciiTheme="minorHAnsi" w:eastAsia="Times New Roman" w:hAnsiTheme="minorHAnsi" w:cs="Arial"/>
                <w:b/>
                <w:color w:val="000000" w:themeColor="text1"/>
                <w:lang w:eastAsia="en-GB"/>
              </w:rPr>
            </w:pPr>
            <w:r w:rsidRPr="00A34E66">
              <w:rPr>
                <w:rFonts w:asciiTheme="minorHAnsi" w:eastAsia="Times New Roman" w:hAnsiTheme="minorHAnsi" w:cs="Arial"/>
                <w:b/>
                <w:color w:val="000000" w:themeColor="text1"/>
                <w:lang w:eastAsia="en-GB"/>
              </w:rPr>
              <w:t>Nov 23</w:t>
            </w:r>
          </w:p>
          <w:p w14:paraId="136F1105" w14:textId="77777777" w:rsidR="00C35A23" w:rsidRPr="00A34E66" w:rsidRDefault="00C35A23" w:rsidP="00C35A23">
            <w:pPr>
              <w:rPr>
                <w:rFonts w:asciiTheme="minorHAnsi" w:eastAsia="Times New Roman" w:hAnsiTheme="minorHAnsi" w:cs="Arial"/>
                <w:b/>
                <w:color w:val="000000" w:themeColor="text1"/>
                <w:lang w:eastAsia="en-GB"/>
              </w:rPr>
            </w:pPr>
          </w:p>
          <w:p w14:paraId="26ECB14D" w14:textId="77777777" w:rsidR="00C35A23" w:rsidRPr="00A34E66" w:rsidRDefault="00C35A23" w:rsidP="00C35A23">
            <w:pPr>
              <w:rPr>
                <w:rFonts w:asciiTheme="minorHAnsi" w:eastAsia="Times New Roman" w:hAnsiTheme="minorHAnsi" w:cs="Arial"/>
                <w:b/>
                <w:color w:val="000000" w:themeColor="text1"/>
                <w:lang w:eastAsia="en-GB"/>
              </w:rPr>
            </w:pPr>
          </w:p>
          <w:p w14:paraId="615AB18F" w14:textId="77777777" w:rsidR="00C35A23" w:rsidRPr="00A34E66" w:rsidRDefault="00C35A23" w:rsidP="00C35A23">
            <w:pPr>
              <w:rPr>
                <w:rFonts w:asciiTheme="minorHAnsi" w:eastAsia="Times New Roman" w:hAnsiTheme="minorHAnsi" w:cs="Arial"/>
                <w:b/>
                <w:color w:val="000000" w:themeColor="text1"/>
                <w:lang w:eastAsia="en-GB"/>
              </w:rPr>
            </w:pPr>
          </w:p>
          <w:p w14:paraId="6F5AABF0" w14:textId="77777777" w:rsidR="00C35A23" w:rsidRPr="00A34E66" w:rsidRDefault="00C35A23" w:rsidP="00C35A23">
            <w:pPr>
              <w:rPr>
                <w:rFonts w:asciiTheme="minorHAnsi" w:eastAsia="Times New Roman" w:hAnsiTheme="minorHAnsi" w:cs="Arial"/>
                <w:color w:val="000000" w:themeColor="text1"/>
                <w:lang w:eastAsia="en-GB"/>
              </w:rPr>
            </w:pPr>
            <w:r w:rsidRPr="00A34E66">
              <w:rPr>
                <w:rFonts w:asciiTheme="minorHAnsi" w:eastAsia="Times New Roman" w:hAnsiTheme="minorHAnsi" w:cs="Arial"/>
                <w:b/>
                <w:color w:val="000000" w:themeColor="text1"/>
                <w:lang w:eastAsia="en-GB"/>
              </w:rPr>
              <w:t>NOT YET BEGUN</w:t>
            </w:r>
          </w:p>
        </w:tc>
        <w:tc>
          <w:tcPr>
            <w:tcW w:w="1894" w:type="dxa"/>
            <w:gridSpan w:val="2"/>
          </w:tcPr>
          <w:p w14:paraId="04831319" w14:textId="7910E538" w:rsidR="00C35A23" w:rsidRPr="00A34E66" w:rsidRDefault="00C35A23" w:rsidP="00C35A23">
            <w:pPr>
              <w:rPr>
                <w:rFonts w:asciiTheme="minorHAnsi" w:eastAsia="Times New Roman" w:hAnsiTheme="minorHAnsi" w:cs="Arial"/>
                <w:b/>
                <w:lang w:eastAsia="en-GB"/>
              </w:rPr>
            </w:pPr>
            <w:r w:rsidRPr="00A34E66">
              <w:rPr>
                <w:rFonts w:asciiTheme="minorHAnsi" w:eastAsia="Times New Roman" w:hAnsiTheme="minorHAnsi" w:cs="Arial"/>
                <w:b/>
                <w:lang w:eastAsia="en-GB"/>
              </w:rPr>
              <w:t xml:space="preserve">EDI Manager/ DD Corporate Services and Transformation/ </w:t>
            </w:r>
            <w:r w:rsidR="001A0958">
              <w:rPr>
                <w:rFonts w:asciiTheme="minorHAnsi" w:eastAsia="Times New Roman" w:hAnsiTheme="minorHAnsi" w:cs="Arial"/>
                <w:b/>
                <w:lang w:eastAsia="en-GB"/>
              </w:rPr>
              <w:t>Interim Deputy Director of People and OD</w:t>
            </w:r>
          </w:p>
        </w:tc>
      </w:tr>
    </w:tbl>
    <w:p w14:paraId="5CCDA212" w14:textId="77777777" w:rsidR="008B6442" w:rsidRDefault="008B6442"/>
    <w:p w14:paraId="57CF6C85" w14:textId="77777777" w:rsidR="008B6442" w:rsidRDefault="008B6442">
      <w:pPr>
        <w:spacing w:after="200" w:line="276" w:lineRule="auto"/>
      </w:pPr>
      <w:r>
        <w:br w:type="page"/>
      </w:r>
    </w:p>
    <w:p w14:paraId="4B831E4E" w14:textId="77777777" w:rsidR="00A34E66" w:rsidRDefault="00A34E66"/>
    <w:tbl>
      <w:tblPr>
        <w:tblStyle w:val="TableGrid"/>
        <w:tblW w:w="0" w:type="auto"/>
        <w:tblLook w:val="04A0" w:firstRow="1" w:lastRow="0" w:firstColumn="1" w:lastColumn="0" w:noHBand="0" w:noVBand="1"/>
      </w:tblPr>
      <w:tblGrid>
        <w:gridCol w:w="3144"/>
        <w:gridCol w:w="66"/>
        <w:gridCol w:w="5081"/>
        <w:gridCol w:w="247"/>
        <w:gridCol w:w="1707"/>
        <w:gridCol w:w="546"/>
        <w:gridCol w:w="1142"/>
        <w:gridCol w:w="1561"/>
        <w:gridCol w:w="1885"/>
        <w:gridCol w:w="9"/>
      </w:tblGrid>
      <w:tr w:rsidR="00A34E66" w:rsidRPr="00FB7C6B" w14:paraId="76FCE725" w14:textId="77777777" w:rsidTr="00C81F28">
        <w:trPr>
          <w:gridAfter w:val="1"/>
          <w:wAfter w:w="9" w:type="dxa"/>
        </w:trPr>
        <w:tc>
          <w:tcPr>
            <w:tcW w:w="3144" w:type="dxa"/>
            <w:shd w:val="clear" w:color="auto" w:fill="1F497D" w:themeFill="text2"/>
          </w:tcPr>
          <w:p w14:paraId="002E7713" w14:textId="77777777" w:rsidR="00A34E66" w:rsidRPr="009A1ADF" w:rsidRDefault="00A34E66" w:rsidP="00DC3BF1">
            <w:pPr>
              <w:rPr>
                <w:rFonts w:asciiTheme="minorHAnsi" w:hAnsiTheme="minorHAnsi" w:cstheme="minorHAnsi"/>
                <w:sz w:val="28"/>
                <w:szCs w:val="28"/>
              </w:rPr>
            </w:pPr>
            <w:r w:rsidRPr="009A1ADF">
              <w:rPr>
                <w:rFonts w:asciiTheme="minorHAnsi" w:eastAsia="Times New Roman" w:hAnsiTheme="minorHAnsi" w:cstheme="minorHAnsi"/>
                <w:b/>
                <w:color w:val="FFFFFF" w:themeColor="background1"/>
                <w:sz w:val="28"/>
                <w:szCs w:val="28"/>
                <w:lang w:eastAsia="en-GB"/>
              </w:rPr>
              <w:t>Overarching EDI Aims</w:t>
            </w:r>
          </w:p>
        </w:tc>
        <w:tc>
          <w:tcPr>
            <w:tcW w:w="12235" w:type="dxa"/>
            <w:gridSpan w:val="8"/>
            <w:shd w:val="clear" w:color="auto" w:fill="1F497D" w:themeFill="text2"/>
            <w:vAlign w:val="center"/>
          </w:tcPr>
          <w:p w14:paraId="119AB420" w14:textId="77777777" w:rsidR="00A34E66" w:rsidRPr="00FB7C6B" w:rsidRDefault="00E75E4D" w:rsidP="00A34E66">
            <w:pPr>
              <w:pStyle w:val="ListParagraph"/>
              <w:numPr>
                <w:ilvl w:val="0"/>
                <w:numId w:val="39"/>
              </w:numPr>
              <w:spacing w:line="276" w:lineRule="auto"/>
              <w:rPr>
                <w:rFonts w:ascii="Arial" w:eastAsia="Times New Roman" w:hAnsi="Arial" w:cs="Arial"/>
                <w:b/>
                <w:bCs/>
                <w:color w:val="FFFFFF"/>
                <w:sz w:val="28"/>
                <w:szCs w:val="28"/>
                <w:lang w:eastAsia="en-GB"/>
              </w:rPr>
            </w:pPr>
            <w:r>
              <w:rPr>
                <w:rFonts w:ascii="Arial" w:eastAsia="Times New Roman" w:hAnsi="Arial" w:cs="Arial"/>
                <w:b/>
                <w:bCs/>
                <w:color w:val="FFFFFF"/>
                <w:sz w:val="28"/>
                <w:szCs w:val="28"/>
                <w:lang w:eastAsia="en-GB"/>
              </w:rPr>
              <w:t>Fostering an inclusive culture of belonging</w:t>
            </w:r>
            <w:r w:rsidR="00C81F28">
              <w:rPr>
                <w:rFonts w:ascii="Arial" w:eastAsia="Times New Roman" w:hAnsi="Arial" w:cs="Arial"/>
                <w:b/>
                <w:bCs/>
                <w:color w:val="FFFFFF"/>
                <w:sz w:val="28"/>
                <w:szCs w:val="28"/>
                <w:lang w:eastAsia="en-GB"/>
              </w:rPr>
              <w:t xml:space="preserve"> </w:t>
            </w:r>
            <w:r>
              <w:rPr>
                <w:rFonts w:ascii="Arial" w:eastAsia="Times New Roman" w:hAnsi="Arial" w:cs="Arial"/>
                <w:b/>
                <w:bCs/>
                <w:color w:val="FFFFFF"/>
                <w:sz w:val="28"/>
                <w:szCs w:val="28"/>
                <w:lang w:eastAsia="en-GB"/>
              </w:rPr>
              <w:t>where everyone is seen, supported, respected and valued for their unique contributions</w:t>
            </w:r>
          </w:p>
        </w:tc>
      </w:tr>
      <w:tr w:rsidR="008B6442" w:rsidRPr="00C35A23" w14:paraId="6CA37986" w14:textId="77777777" w:rsidTr="00C81F28">
        <w:trPr>
          <w:gridAfter w:val="1"/>
          <w:wAfter w:w="9" w:type="dxa"/>
        </w:trPr>
        <w:tc>
          <w:tcPr>
            <w:tcW w:w="3210" w:type="dxa"/>
            <w:gridSpan w:val="2"/>
            <w:shd w:val="clear" w:color="auto" w:fill="000000" w:themeFill="text1"/>
          </w:tcPr>
          <w:p w14:paraId="5F3C7580" w14:textId="77777777" w:rsidR="008B6442" w:rsidRPr="00C35A23" w:rsidRDefault="008B6442" w:rsidP="0075109B">
            <w:pPr>
              <w:rPr>
                <w:i/>
              </w:rPr>
            </w:pPr>
            <w:r w:rsidRPr="00C35A23">
              <w:rPr>
                <w:rFonts w:asciiTheme="minorHAnsi" w:eastAsia="Times New Roman" w:hAnsiTheme="minorHAnsi" w:cstheme="minorHAnsi"/>
                <w:b/>
                <w:i/>
                <w:color w:val="FFFFFF" w:themeColor="background1"/>
                <w:lang w:eastAsia="en-GB"/>
              </w:rPr>
              <w:t>Outline actions</w:t>
            </w:r>
          </w:p>
        </w:tc>
        <w:tc>
          <w:tcPr>
            <w:tcW w:w="5328" w:type="dxa"/>
            <w:gridSpan w:val="2"/>
            <w:shd w:val="clear" w:color="auto" w:fill="000000" w:themeFill="text1"/>
          </w:tcPr>
          <w:p w14:paraId="2D7493AE" w14:textId="77777777" w:rsidR="008B6442" w:rsidRPr="00C35A23" w:rsidRDefault="00C81F28" w:rsidP="0075109B">
            <w:pPr>
              <w:rPr>
                <w:i/>
              </w:rPr>
            </w:pPr>
            <w:r>
              <w:rPr>
                <w:rFonts w:asciiTheme="minorHAnsi" w:eastAsia="Times New Roman" w:hAnsiTheme="minorHAnsi" w:cstheme="minorHAnsi"/>
                <w:b/>
                <w:i/>
                <w:color w:val="FFFFFF" w:themeColor="background1"/>
                <w:lang w:eastAsia="en-GB"/>
              </w:rPr>
              <w:t>Work undertaken / in progress</w:t>
            </w:r>
            <w:r w:rsidRPr="00C35A23">
              <w:rPr>
                <w:rFonts w:asciiTheme="minorHAnsi" w:eastAsia="Times New Roman" w:hAnsiTheme="minorHAnsi" w:cstheme="minorHAnsi"/>
                <w:b/>
                <w:i/>
                <w:color w:val="FFFFFF" w:themeColor="background1"/>
                <w:lang w:eastAsia="en-GB"/>
              </w:rPr>
              <w:t xml:space="preserve"> - 2023</w:t>
            </w:r>
          </w:p>
        </w:tc>
        <w:tc>
          <w:tcPr>
            <w:tcW w:w="2253" w:type="dxa"/>
            <w:gridSpan w:val="2"/>
            <w:shd w:val="clear" w:color="auto" w:fill="000000" w:themeFill="text1"/>
          </w:tcPr>
          <w:p w14:paraId="6C524E6E" w14:textId="77777777" w:rsidR="008B6442" w:rsidRPr="00C35A23" w:rsidRDefault="008B6442" w:rsidP="0075109B">
            <w:pPr>
              <w:rPr>
                <w:i/>
              </w:rPr>
            </w:pPr>
            <w:r w:rsidRPr="00C35A23">
              <w:rPr>
                <w:rFonts w:asciiTheme="minorHAnsi" w:eastAsia="Times New Roman" w:hAnsiTheme="minorHAnsi" w:cstheme="minorHAnsi"/>
                <w:b/>
                <w:i/>
                <w:color w:val="FFFFFF" w:themeColor="background1"/>
                <w:lang w:eastAsia="en-GB"/>
              </w:rPr>
              <w:t> Cross reference indicators</w:t>
            </w:r>
          </w:p>
        </w:tc>
        <w:tc>
          <w:tcPr>
            <w:tcW w:w="1142" w:type="dxa"/>
            <w:shd w:val="clear" w:color="auto" w:fill="000000" w:themeFill="text1"/>
          </w:tcPr>
          <w:p w14:paraId="2C97B218" w14:textId="77777777" w:rsidR="008B6442" w:rsidRPr="00C35A23" w:rsidRDefault="008B6442" w:rsidP="0075109B">
            <w:pPr>
              <w:rPr>
                <w:i/>
              </w:rPr>
            </w:pPr>
            <w:r w:rsidRPr="00C35A23">
              <w:rPr>
                <w:rFonts w:asciiTheme="minorHAnsi" w:eastAsia="Times New Roman" w:hAnsiTheme="minorHAnsi" w:cstheme="minorHAnsi"/>
                <w:b/>
                <w:i/>
                <w:color w:val="FFFFFF" w:themeColor="background1"/>
                <w:lang w:eastAsia="en-GB"/>
              </w:rPr>
              <w:t>Diversity Inclusion KPI</w:t>
            </w:r>
          </w:p>
        </w:tc>
        <w:tc>
          <w:tcPr>
            <w:tcW w:w="1561" w:type="dxa"/>
            <w:shd w:val="clear" w:color="auto" w:fill="000000" w:themeFill="text1"/>
          </w:tcPr>
          <w:p w14:paraId="52981E5B" w14:textId="77777777" w:rsidR="008B6442" w:rsidRPr="00C35A23" w:rsidRDefault="008B6442" w:rsidP="0075109B">
            <w:pPr>
              <w:rPr>
                <w:i/>
              </w:rPr>
            </w:pPr>
            <w:r w:rsidRPr="00C35A23">
              <w:rPr>
                <w:rFonts w:asciiTheme="minorHAnsi" w:eastAsia="Times New Roman" w:hAnsiTheme="minorHAnsi" w:cstheme="minorHAnsi"/>
                <w:b/>
                <w:i/>
                <w:color w:val="FFFFFF" w:themeColor="background1"/>
                <w:lang w:eastAsia="en-GB"/>
              </w:rPr>
              <w:t>Time Frame</w:t>
            </w:r>
          </w:p>
        </w:tc>
        <w:tc>
          <w:tcPr>
            <w:tcW w:w="1885" w:type="dxa"/>
            <w:shd w:val="clear" w:color="auto" w:fill="000000" w:themeFill="text1"/>
          </w:tcPr>
          <w:p w14:paraId="30D16885" w14:textId="77777777" w:rsidR="008B6442" w:rsidRPr="00C35A23" w:rsidRDefault="008B6442" w:rsidP="0075109B">
            <w:pPr>
              <w:rPr>
                <w:i/>
              </w:rPr>
            </w:pPr>
            <w:r w:rsidRPr="00C35A23">
              <w:rPr>
                <w:rFonts w:asciiTheme="minorHAnsi" w:eastAsia="Times New Roman" w:hAnsiTheme="minorHAnsi" w:cstheme="minorHAnsi"/>
                <w:b/>
                <w:i/>
                <w:color w:val="FFFFFF" w:themeColor="background1"/>
                <w:lang w:eastAsia="en-GB"/>
              </w:rPr>
              <w:t>Supported / Advised by</w:t>
            </w:r>
          </w:p>
        </w:tc>
      </w:tr>
      <w:tr w:rsidR="00C81F28" w:rsidRPr="003F5E27" w14:paraId="420040A2" w14:textId="77777777" w:rsidTr="00C81F28">
        <w:tc>
          <w:tcPr>
            <w:tcW w:w="3144" w:type="dxa"/>
          </w:tcPr>
          <w:p w14:paraId="567A0742" w14:textId="77777777" w:rsidR="00C81F28" w:rsidRPr="003F5E27" w:rsidRDefault="00C81F28" w:rsidP="00DC3BF1">
            <w:pPr>
              <w:rPr>
                <w:rFonts w:asciiTheme="minorHAnsi" w:eastAsia="Times New Roman" w:hAnsiTheme="minorHAnsi" w:cs="Arial"/>
                <w:b/>
                <w:bCs/>
                <w:lang w:eastAsia="en-GB"/>
              </w:rPr>
            </w:pPr>
            <w:r w:rsidRPr="003F5E27">
              <w:rPr>
                <w:rFonts w:asciiTheme="minorHAnsi" w:eastAsia="Times New Roman" w:hAnsiTheme="minorHAnsi" w:cs="Arial"/>
                <w:b/>
                <w:bCs/>
                <w:lang w:eastAsia="en-GB"/>
              </w:rPr>
              <w:t xml:space="preserve">Work place adjustments                                                                             </w:t>
            </w:r>
            <w:r w:rsidRPr="003F5E27">
              <w:rPr>
                <w:rFonts w:asciiTheme="minorHAnsi" w:eastAsia="Times New Roman" w:hAnsiTheme="minorHAnsi" w:cs="Arial"/>
                <w:b/>
                <w:bCs/>
                <w:lang w:eastAsia="en-GB"/>
              </w:rPr>
              <w:br/>
            </w:r>
            <w:r w:rsidRPr="009A4959">
              <w:rPr>
                <w:rFonts w:asciiTheme="minorHAnsi" w:eastAsia="Times New Roman" w:hAnsiTheme="minorHAnsi" w:cs="Arial"/>
                <w:i/>
                <w:lang w:eastAsia="en-GB"/>
              </w:rPr>
              <w:t>Develop managers understanding of reasonable adjustments and the AIS and develop a process by which we can collate the information and have an overview of RAs across the Trust</w:t>
            </w:r>
          </w:p>
        </w:tc>
        <w:tc>
          <w:tcPr>
            <w:tcW w:w="5147" w:type="dxa"/>
            <w:gridSpan w:val="2"/>
          </w:tcPr>
          <w:p w14:paraId="2275594D" w14:textId="77777777" w:rsidR="00C81F28" w:rsidRDefault="00C81F28" w:rsidP="00DC3BF1">
            <w:pPr>
              <w:pStyle w:val="ListParagraph"/>
              <w:numPr>
                <w:ilvl w:val="0"/>
                <w:numId w:val="26"/>
              </w:numPr>
              <w:ind w:left="176" w:hanging="176"/>
              <w:rPr>
                <w:rFonts w:asciiTheme="minorHAnsi" w:eastAsia="Times New Roman" w:hAnsiTheme="minorHAnsi" w:cs="Arial"/>
                <w:lang w:eastAsia="en-GB"/>
              </w:rPr>
            </w:pPr>
            <w:r w:rsidRPr="009A4959">
              <w:rPr>
                <w:rFonts w:asciiTheme="minorHAnsi" w:eastAsia="Times New Roman" w:hAnsiTheme="minorHAnsi" w:cs="Arial"/>
                <w:lang w:eastAsia="en-GB"/>
              </w:rPr>
              <w:t xml:space="preserve">Ongoing - however detailed analysis to be undertaken to assess how often reasonable </w:t>
            </w:r>
            <w:r>
              <w:rPr>
                <w:rFonts w:asciiTheme="minorHAnsi" w:eastAsia="Times New Roman" w:hAnsiTheme="minorHAnsi" w:cs="Arial"/>
                <w:lang w:eastAsia="en-GB"/>
              </w:rPr>
              <w:t>adjustments are put into place.</w:t>
            </w:r>
          </w:p>
          <w:p w14:paraId="0AEFAF26" w14:textId="77777777" w:rsidR="00C81F28" w:rsidRDefault="00C81F28" w:rsidP="00DC3BF1">
            <w:pPr>
              <w:pStyle w:val="ListParagraph"/>
              <w:numPr>
                <w:ilvl w:val="0"/>
                <w:numId w:val="26"/>
              </w:numPr>
              <w:ind w:left="176" w:hanging="176"/>
              <w:rPr>
                <w:rFonts w:asciiTheme="minorHAnsi" w:eastAsia="Times New Roman" w:hAnsiTheme="minorHAnsi" w:cs="Arial"/>
                <w:lang w:eastAsia="en-GB"/>
              </w:rPr>
            </w:pPr>
            <w:r>
              <w:rPr>
                <w:rFonts w:asciiTheme="minorHAnsi" w:eastAsia="Times New Roman" w:hAnsiTheme="minorHAnsi" w:cs="Arial"/>
                <w:lang w:eastAsia="en-GB"/>
              </w:rPr>
              <w:t xml:space="preserve">Achieved </w:t>
            </w:r>
            <w:r w:rsidRPr="00C81F28">
              <w:rPr>
                <w:rFonts w:asciiTheme="minorHAnsi" w:eastAsia="Times New Roman" w:hAnsiTheme="minorHAnsi" w:cs="Arial"/>
                <w:lang w:eastAsia="en-GB"/>
              </w:rPr>
              <w:t>Level 2 Disability Compliant Leader</w:t>
            </w:r>
            <w:r w:rsidRPr="003F5E27">
              <w:rPr>
                <w:rFonts w:asciiTheme="minorHAnsi" w:eastAsia="Times New Roman" w:hAnsiTheme="minorHAnsi" w:cs="Arial"/>
                <w:lang w:eastAsia="en-GB"/>
              </w:rPr>
              <w:t xml:space="preserve"> </w:t>
            </w:r>
            <w:r>
              <w:rPr>
                <w:rFonts w:asciiTheme="minorHAnsi" w:eastAsia="Times New Roman" w:hAnsiTheme="minorHAnsi" w:cs="Arial"/>
                <w:lang w:eastAsia="en-GB"/>
              </w:rPr>
              <w:br/>
            </w:r>
          </w:p>
          <w:p w14:paraId="281F05EB" w14:textId="77777777" w:rsidR="00C81F28" w:rsidRPr="00C81F28" w:rsidRDefault="00C81F28" w:rsidP="00C81F28">
            <w:pPr>
              <w:pStyle w:val="ListParagraph"/>
              <w:ind w:left="176"/>
              <w:rPr>
                <w:rFonts w:asciiTheme="minorHAnsi" w:eastAsia="Times New Roman" w:hAnsiTheme="minorHAnsi" w:cs="Arial"/>
                <w:b/>
                <w:lang w:eastAsia="en-GB"/>
              </w:rPr>
            </w:pPr>
            <w:r w:rsidRPr="00C81F28">
              <w:rPr>
                <w:rFonts w:asciiTheme="minorHAnsi" w:eastAsia="Times New Roman" w:hAnsiTheme="minorHAnsi" w:cs="Arial"/>
                <w:b/>
                <w:lang w:eastAsia="en-GB"/>
              </w:rPr>
              <w:t>(Change the working culture and move to a more compassionate and inclusive environment)</w:t>
            </w:r>
          </w:p>
        </w:tc>
        <w:tc>
          <w:tcPr>
            <w:tcW w:w="1954" w:type="dxa"/>
            <w:gridSpan w:val="2"/>
          </w:tcPr>
          <w:p w14:paraId="4932DC4A" w14:textId="77777777" w:rsidR="00C81F28" w:rsidRPr="003F5E27" w:rsidRDefault="00C81F28" w:rsidP="00DC3BF1">
            <w:pPr>
              <w:rPr>
                <w:rFonts w:asciiTheme="minorHAnsi" w:eastAsia="Times New Roman" w:hAnsiTheme="minorHAnsi" w:cs="Arial"/>
                <w:lang w:eastAsia="en-GB"/>
              </w:rPr>
            </w:pPr>
            <w:r w:rsidRPr="003F5E27">
              <w:rPr>
                <w:rFonts w:asciiTheme="minorHAnsi" w:eastAsia="Times New Roman" w:hAnsiTheme="minorHAnsi" w:cs="Arial"/>
                <w:lang w:eastAsia="en-GB"/>
              </w:rPr>
              <w:t>WDES / WRES</w:t>
            </w:r>
            <w:r w:rsidRPr="003F5E27">
              <w:rPr>
                <w:rFonts w:asciiTheme="minorHAnsi" w:eastAsia="Times New Roman" w:hAnsiTheme="minorHAnsi" w:cs="Arial"/>
                <w:lang w:eastAsia="en-GB"/>
              </w:rPr>
              <w:br/>
              <w:t>(high priority area for improvement)</w:t>
            </w:r>
          </w:p>
        </w:tc>
        <w:tc>
          <w:tcPr>
            <w:tcW w:w="1688" w:type="dxa"/>
            <w:gridSpan w:val="2"/>
          </w:tcPr>
          <w:p w14:paraId="3F39ED82" w14:textId="77777777" w:rsidR="00C81F28" w:rsidRPr="003F5E27" w:rsidRDefault="00C81F28" w:rsidP="00DC3BF1">
            <w:pPr>
              <w:rPr>
                <w:rFonts w:asciiTheme="minorHAnsi" w:eastAsia="Times New Roman" w:hAnsiTheme="minorHAnsi" w:cs="Arial"/>
                <w:lang w:eastAsia="en-GB"/>
              </w:rPr>
            </w:pPr>
          </w:p>
        </w:tc>
        <w:tc>
          <w:tcPr>
            <w:tcW w:w="1561" w:type="dxa"/>
            <w:shd w:val="clear" w:color="auto" w:fill="FFC000"/>
          </w:tcPr>
          <w:p w14:paraId="2C5959E9" w14:textId="77777777" w:rsidR="00C81F28" w:rsidRPr="00A34E66" w:rsidRDefault="00C81F28" w:rsidP="00DC3BF1">
            <w:pPr>
              <w:rPr>
                <w:rFonts w:asciiTheme="minorHAnsi" w:eastAsia="Times New Roman" w:hAnsiTheme="minorHAnsi" w:cs="Arial"/>
                <w:color w:val="000000" w:themeColor="text1"/>
                <w:lang w:eastAsia="en-GB"/>
              </w:rPr>
            </w:pPr>
            <w:r w:rsidRPr="00DC3BF1">
              <w:rPr>
                <w:rFonts w:asciiTheme="minorHAnsi" w:eastAsia="Times New Roman" w:hAnsiTheme="minorHAnsi" w:cs="Arial"/>
                <w:b/>
                <w:lang w:eastAsia="en-GB"/>
              </w:rPr>
              <w:t>Information for L3 being complied - for submission end of March 2023</w:t>
            </w:r>
          </w:p>
        </w:tc>
        <w:tc>
          <w:tcPr>
            <w:tcW w:w="1894" w:type="dxa"/>
            <w:gridSpan w:val="2"/>
          </w:tcPr>
          <w:p w14:paraId="7ADB16A2" w14:textId="1467C660" w:rsidR="00C81F28" w:rsidRPr="00A34E66" w:rsidRDefault="00C81F28" w:rsidP="00DC3BF1">
            <w:pPr>
              <w:rPr>
                <w:rFonts w:asciiTheme="minorHAnsi" w:eastAsia="Times New Roman" w:hAnsiTheme="minorHAnsi" w:cs="Arial"/>
                <w:b/>
                <w:lang w:eastAsia="en-GB"/>
              </w:rPr>
            </w:pPr>
            <w:r w:rsidRPr="003F5E27">
              <w:rPr>
                <w:rFonts w:asciiTheme="minorHAnsi" w:eastAsia="Times New Roman" w:hAnsiTheme="minorHAnsi" w:cs="Arial"/>
                <w:lang w:eastAsia="en-GB"/>
              </w:rPr>
              <w:t>E</w:t>
            </w:r>
            <w:r w:rsidRPr="00AB446D">
              <w:rPr>
                <w:rFonts w:asciiTheme="minorHAnsi" w:eastAsia="Times New Roman" w:hAnsiTheme="minorHAnsi" w:cs="Arial"/>
                <w:b/>
                <w:lang w:eastAsia="en-GB"/>
              </w:rPr>
              <w:t>DI Manager</w:t>
            </w:r>
            <w:proofErr w:type="gramStart"/>
            <w:r w:rsidRPr="00AB446D">
              <w:rPr>
                <w:rFonts w:asciiTheme="minorHAnsi" w:eastAsia="Times New Roman" w:hAnsiTheme="minorHAnsi" w:cs="Arial"/>
                <w:b/>
                <w:lang w:eastAsia="en-GB"/>
              </w:rPr>
              <w:t>/  Head</w:t>
            </w:r>
            <w:proofErr w:type="gramEnd"/>
            <w:r w:rsidRPr="00AB446D">
              <w:rPr>
                <w:rFonts w:asciiTheme="minorHAnsi" w:eastAsia="Times New Roman" w:hAnsiTheme="minorHAnsi" w:cs="Arial"/>
                <w:b/>
                <w:lang w:eastAsia="en-GB"/>
              </w:rPr>
              <w:t xml:space="preserve"> of </w:t>
            </w:r>
            <w:r w:rsidR="001A0958">
              <w:rPr>
                <w:rFonts w:asciiTheme="minorHAnsi" w:eastAsia="Times New Roman" w:hAnsiTheme="minorHAnsi" w:cs="Arial"/>
                <w:b/>
                <w:lang w:eastAsia="en-GB"/>
              </w:rPr>
              <w:t>People Services</w:t>
            </w:r>
          </w:p>
        </w:tc>
      </w:tr>
      <w:tr w:rsidR="00C81F28" w:rsidRPr="003F5E27" w14:paraId="40F4CBE6" w14:textId="77777777" w:rsidTr="00C81F28">
        <w:tc>
          <w:tcPr>
            <w:tcW w:w="3144" w:type="dxa"/>
          </w:tcPr>
          <w:p w14:paraId="1EBC6364" w14:textId="77777777" w:rsidR="00C81F28" w:rsidRPr="003F5E27" w:rsidRDefault="00C81F28" w:rsidP="00AB446D">
            <w:pPr>
              <w:rPr>
                <w:rFonts w:asciiTheme="minorHAnsi" w:eastAsia="Times New Roman" w:hAnsiTheme="minorHAnsi" w:cs="Arial"/>
                <w:b/>
                <w:bCs/>
                <w:lang w:eastAsia="en-GB"/>
              </w:rPr>
            </w:pPr>
            <w:r w:rsidRPr="003F5E27">
              <w:rPr>
                <w:rFonts w:asciiTheme="minorHAnsi" w:eastAsia="Times New Roman" w:hAnsiTheme="minorHAnsi" w:cs="Arial"/>
                <w:b/>
                <w:bCs/>
                <w:lang w:eastAsia="en-GB"/>
              </w:rPr>
              <w:t xml:space="preserve">Equality Data                                                                                                               </w:t>
            </w:r>
            <w:r w:rsidRPr="003F5E27">
              <w:rPr>
                <w:rFonts w:asciiTheme="minorHAnsi" w:eastAsia="Times New Roman" w:hAnsiTheme="minorHAnsi" w:cs="Arial"/>
                <w:b/>
                <w:bCs/>
                <w:lang w:eastAsia="en-GB"/>
              </w:rPr>
              <w:br/>
            </w:r>
            <w:r w:rsidRPr="009A4959">
              <w:rPr>
                <w:rFonts w:asciiTheme="minorHAnsi" w:eastAsia="Times New Roman" w:hAnsiTheme="minorHAnsi" w:cs="Arial"/>
                <w:i/>
                <w:lang w:eastAsia="en-GB"/>
              </w:rPr>
              <w:t>Improve Equality Data for service users, addressing data gaps.</w:t>
            </w:r>
            <w:r w:rsidRPr="003F5E27">
              <w:rPr>
                <w:rFonts w:asciiTheme="minorHAnsi" w:eastAsia="Times New Roman" w:hAnsiTheme="minorHAnsi" w:cs="Arial"/>
                <w:lang w:eastAsia="en-GB"/>
              </w:rPr>
              <w:t xml:space="preserve"> </w:t>
            </w:r>
          </w:p>
        </w:tc>
        <w:tc>
          <w:tcPr>
            <w:tcW w:w="5147" w:type="dxa"/>
            <w:gridSpan w:val="2"/>
          </w:tcPr>
          <w:p w14:paraId="3C3DB351" w14:textId="77777777" w:rsidR="00C81F28" w:rsidRPr="009A4959" w:rsidRDefault="00C81F28" w:rsidP="00AB446D">
            <w:pPr>
              <w:pStyle w:val="ListParagraph"/>
              <w:numPr>
                <w:ilvl w:val="0"/>
                <w:numId w:val="26"/>
              </w:numPr>
              <w:ind w:left="176" w:hanging="176"/>
              <w:rPr>
                <w:rFonts w:asciiTheme="minorHAnsi" w:eastAsia="Times New Roman" w:hAnsiTheme="minorHAnsi" w:cs="Arial"/>
                <w:lang w:eastAsia="en-GB"/>
              </w:rPr>
            </w:pPr>
            <w:r w:rsidRPr="009A4959">
              <w:rPr>
                <w:rFonts w:asciiTheme="minorHAnsi" w:eastAsia="Times New Roman" w:hAnsiTheme="minorHAnsi" w:cs="Arial"/>
                <w:lang w:eastAsia="en-GB"/>
              </w:rPr>
              <w:t>EDI dashboard updated on a quarterly basis and intelligence shared with key membe</w:t>
            </w:r>
            <w:r>
              <w:rPr>
                <w:rFonts w:asciiTheme="minorHAnsi" w:eastAsia="Times New Roman" w:hAnsiTheme="minorHAnsi" w:cs="Arial"/>
                <w:lang w:eastAsia="en-GB"/>
              </w:rPr>
              <w:t xml:space="preserve">rs of the HREDI programme board. </w:t>
            </w:r>
            <w:r w:rsidRPr="009A4959">
              <w:rPr>
                <w:rFonts w:asciiTheme="minorHAnsi" w:eastAsia="Times New Roman" w:hAnsiTheme="minorHAnsi" w:cs="Arial"/>
                <w:lang w:eastAsia="en-GB"/>
              </w:rPr>
              <w:t>Information is used to sense check WRES, WDES, GPG reports and recommendations</w:t>
            </w:r>
          </w:p>
        </w:tc>
        <w:tc>
          <w:tcPr>
            <w:tcW w:w="1954" w:type="dxa"/>
            <w:gridSpan w:val="2"/>
          </w:tcPr>
          <w:p w14:paraId="261508EA" w14:textId="77777777" w:rsidR="00C81F28" w:rsidRPr="003F5E27" w:rsidRDefault="00C81F28" w:rsidP="00AB446D">
            <w:pPr>
              <w:rPr>
                <w:rFonts w:asciiTheme="minorHAnsi" w:eastAsia="Times New Roman" w:hAnsiTheme="minorHAnsi" w:cs="Arial"/>
                <w:lang w:eastAsia="en-GB"/>
              </w:rPr>
            </w:pPr>
            <w:r w:rsidRPr="003F5E27">
              <w:rPr>
                <w:rFonts w:asciiTheme="minorHAnsi" w:eastAsia="Times New Roman" w:hAnsiTheme="minorHAnsi" w:cs="Arial"/>
                <w:lang w:eastAsia="en-GB"/>
              </w:rPr>
              <w:t>WRES / WDES</w:t>
            </w:r>
          </w:p>
        </w:tc>
        <w:tc>
          <w:tcPr>
            <w:tcW w:w="1688" w:type="dxa"/>
            <w:gridSpan w:val="2"/>
          </w:tcPr>
          <w:p w14:paraId="1003AE5C" w14:textId="77777777" w:rsidR="00C81F28" w:rsidRPr="003F5E27" w:rsidRDefault="00C81F28" w:rsidP="00AB446D">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C000"/>
          </w:tcPr>
          <w:p w14:paraId="7844BF7C" w14:textId="77777777" w:rsidR="00C81F28" w:rsidRPr="00DC3BF1" w:rsidRDefault="00C81F28" w:rsidP="00DC3BF1">
            <w:pPr>
              <w:rPr>
                <w:rFonts w:asciiTheme="minorHAnsi" w:eastAsia="Times New Roman" w:hAnsiTheme="minorHAnsi" w:cs="Arial"/>
                <w:b/>
                <w:color w:val="000000" w:themeColor="text1"/>
                <w:lang w:eastAsia="en-GB"/>
              </w:rPr>
            </w:pPr>
            <w:r w:rsidRPr="00DC3BF1">
              <w:rPr>
                <w:rFonts w:asciiTheme="minorHAnsi" w:eastAsia="Times New Roman" w:hAnsiTheme="minorHAnsi" w:cs="Arial"/>
                <w:b/>
                <w:color w:val="000000" w:themeColor="text1"/>
                <w:lang w:eastAsia="en-GB"/>
              </w:rPr>
              <w:t>Refresh information gathered on a quarterly basis</w:t>
            </w:r>
          </w:p>
          <w:p w14:paraId="0072DD81" w14:textId="77777777" w:rsidR="00C81F28" w:rsidRPr="00DC3BF1" w:rsidRDefault="00C81F28" w:rsidP="00AB446D">
            <w:pPr>
              <w:rPr>
                <w:rFonts w:asciiTheme="minorHAnsi" w:eastAsia="Times New Roman" w:hAnsiTheme="minorHAnsi" w:cs="Arial"/>
                <w:b/>
                <w:lang w:eastAsia="en-GB"/>
              </w:rPr>
            </w:pPr>
            <w:r w:rsidRPr="00DC3BF1">
              <w:rPr>
                <w:rFonts w:asciiTheme="minorHAnsi" w:eastAsia="Times New Roman" w:hAnsiTheme="minorHAnsi" w:cs="Arial"/>
                <w:b/>
                <w:color w:val="000000" w:themeColor="text1"/>
                <w:lang w:eastAsia="en-GB"/>
              </w:rPr>
              <w:t>Jan 24</w:t>
            </w:r>
          </w:p>
        </w:tc>
        <w:tc>
          <w:tcPr>
            <w:tcW w:w="1894" w:type="dxa"/>
            <w:gridSpan w:val="2"/>
          </w:tcPr>
          <w:p w14:paraId="51A84F3E" w14:textId="78884860" w:rsidR="00C81F28" w:rsidRPr="003F5E27" w:rsidRDefault="00C81F28" w:rsidP="00AB446D">
            <w:pPr>
              <w:rPr>
                <w:rFonts w:asciiTheme="minorHAnsi" w:eastAsia="Times New Roman" w:hAnsiTheme="minorHAnsi" w:cs="Arial"/>
                <w:lang w:eastAsia="en-GB"/>
              </w:rPr>
            </w:pPr>
            <w:r w:rsidRPr="00DC3BF1">
              <w:rPr>
                <w:rFonts w:asciiTheme="minorHAnsi" w:eastAsia="Times New Roman" w:hAnsiTheme="minorHAnsi" w:cs="Arial"/>
                <w:b/>
                <w:lang w:eastAsia="en-GB"/>
              </w:rPr>
              <w:t>EDI Manager</w:t>
            </w:r>
            <w:proofErr w:type="gramStart"/>
            <w:r w:rsidRPr="00DC3BF1">
              <w:rPr>
                <w:rFonts w:asciiTheme="minorHAnsi" w:eastAsia="Times New Roman" w:hAnsiTheme="minorHAnsi" w:cs="Arial"/>
                <w:b/>
                <w:lang w:eastAsia="en-GB"/>
              </w:rPr>
              <w:t>/  Head</w:t>
            </w:r>
            <w:proofErr w:type="gramEnd"/>
            <w:r w:rsidRPr="00DC3BF1">
              <w:rPr>
                <w:rFonts w:asciiTheme="minorHAnsi" w:eastAsia="Times New Roman" w:hAnsiTheme="minorHAnsi" w:cs="Arial"/>
                <w:b/>
                <w:lang w:eastAsia="en-GB"/>
              </w:rPr>
              <w:t xml:space="preserve"> of People </w:t>
            </w:r>
            <w:r w:rsidR="001A0958">
              <w:rPr>
                <w:rFonts w:asciiTheme="minorHAnsi" w:eastAsia="Times New Roman" w:hAnsiTheme="minorHAnsi" w:cs="Arial"/>
                <w:b/>
                <w:lang w:eastAsia="en-GB"/>
              </w:rPr>
              <w:t>Services</w:t>
            </w:r>
            <w:r w:rsidRPr="00DC3BF1">
              <w:rPr>
                <w:rFonts w:asciiTheme="minorHAnsi" w:eastAsia="Times New Roman" w:hAnsiTheme="minorHAnsi" w:cs="Arial"/>
                <w:b/>
                <w:lang w:eastAsia="en-GB"/>
              </w:rPr>
              <w:t>/ People &amp; Information Systems Team Manager</w:t>
            </w:r>
          </w:p>
        </w:tc>
      </w:tr>
      <w:tr w:rsidR="00C81F28" w:rsidRPr="003F5E27" w14:paraId="428EB47C" w14:textId="77777777" w:rsidTr="00C81F28">
        <w:tc>
          <w:tcPr>
            <w:tcW w:w="3144" w:type="dxa"/>
          </w:tcPr>
          <w:p w14:paraId="0A3F1BB6" w14:textId="77777777" w:rsidR="00C81F28" w:rsidRPr="003F5E27" w:rsidRDefault="00C81F28" w:rsidP="00DC3BF1">
            <w:pPr>
              <w:rPr>
                <w:rFonts w:asciiTheme="minorHAnsi" w:eastAsia="Times New Roman" w:hAnsiTheme="minorHAnsi" w:cs="Arial"/>
                <w:b/>
                <w:bCs/>
                <w:lang w:eastAsia="en-GB"/>
              </w:rPr>
            </w:pPr>
            <w:r w:rsidRPr="003F5E27">
              <w:rPr>
                <w:rFonts w:asciiTheme="minorHAnsi" w:eastAsia="Times New Roman" w:hAnsiTheme="minorHAnsi" w:cs="Arial"/>
                <w:b/>
                <w:bCs/>
                <w:lang w:eastAsia="en-GB"/>
              </w:rPr>
              <w:t>Sexual orientation monitoring and transgender monitoring</w:t>
            </w:r>
            <w:r w:rsidRPr="003F5E27">
              <w:rPr>
                <w:rFonts w:asciiTheme="minorHAnsi" w:eastAsia="Times New Roman" w:hAnsiTheme="minorHAnsi" w:cs="Arial"/>
                <w:lang w:eastAsia="en-GB"/>
              </w:rPr>
              <w:t xml:space="preserve">                                                             </w:t>
            </w:r>
            <w:r w:rsidRPr="009A4959">
              <w:rPr>
                <w:rFonts w:asciiTheme="minorHAnsi" w:eastAsia="Times New Roman" w:hAnsiTheme="minorHAnsi" w:cs="Arial"/>
                <w:i/>
                <w:lang w:eastAsia="en-GB"/>
              </w:rPr>
              <w:t>Equity for service users as well as incorporating data collection in Systems used by the Trust</w:t>
            </w:r>
          </w:p>
        </w:tc>
        <w:tc>
          <w:tcPr>
            <w:tcW w:w="5147" w:type="dxa"/>
            <w:gridSpan w:val="2"/>
          </w:tcPr>
          <w:p w14:paraId="3216D0D6" w14:textId="77777777" w:rsidR="00C81F28" w:rsidRDefault="00C81F28" w:rsidP="00DC3BF1">
            <w:pPr>
              <w:pStyle w:val="ListParagraph"/>
              <w:numPr>
                <w:ilvl w:val="0"/>
                <w:numId w:val="31"/>
              </w:numPr>
              <w:ind w:left="178" w:hanging="142"/>
              <w:rPr>
                <w:rFonts w:asciiTheme="minorHAnsi" w:eastAsia="Times New Roman" w:hAnsiTheme="minorHAnsi" w:cs="Arial"/>
                <w:lang w:eastAsia="en-GB"/>
              </w:rPr>
            </w:pPr>
            <w:r>
              <w:rPr>
                <w:rFonts w:asciiTheme="minorHAnsi" w:eastAsia="Times New Roman" w:hAnsiTheme="minorHAnsi" w:cs="Arial"/>
                <w:lang w:eastAsia="en-GB"/>
              </w:rPr>
              <w:t xml:space="preserve">Initial meetings arranged with </w:t>
            </w:r>
            <w:r w:rsidRPr="00926E65">
              <w:rPr>
                <w:rFonts w:asciiTheme="minorHAnsi" w:eastAsia="Times New Roman" w:hAnsiTheme="minorHAnsi" w:cs="Arial"/>
                <w:lang w:eastAsia="en-GB"/>
              </w:rPr>
              <w:t xml:space="preserve">Stonewall </w:t>
            </w:r>
          </w:p>
          <w:p w14:paraId="305672AB" w14:textId="77777777" w:rsidR="00C81F28" w:rsidRDefault="00C81F28" w:rsidP="00DC3BF1">
            <w:pPr>
              <w:pStyle w:val="ListParagraph"/>
              <w:numPr>
                <w:ilvl w:val="0"/>
                <w:numId w:val="31"/>
              </w:numPr>
              <w:ind w:left="178" w:hanging="142"/>
              <w:rPr>
                <w:rFonts w:asciiTheme="minorHAnsi" w:eastAsia="Times New Roman" w:hAnsiTheme="minorHAnsi" w:cs="Arial"/>
                <w:lang w:eastAsia="en-GB"/>
              </w:rPr>
            </w:pPr>
            <w:r>
              <w:rPr>
                <w:rFonts w:asciiTheme="minorHAnsi" w:eastAsia="Times New Roman" w:hAnsiTheme="minorHAnsi" w:cs="Arial"/>
                <w:lang w:eastAsia="en-GB"/>
              </w:rPr>
              <w:t>Regional EDI leads approached to assess positive outcomes of using Stonewall equality index</w:t>
            </w:r>
          </w:p>
          <w:p w14:paraId="7F79C430" w14:textId="77777777" w:rsidR="00C81F28" w:rsidRDefault="00C81F28" w:rsidP="00DC3BF1">
            <w:pPr>
              <w:pStyle w:val="ListParagraph"/>
              <w:numPr>
                <w:ilvl w:val="0"/>
                <w:numId w:val="31"/>
              </w:numPr>
              <w:ind w:left="178" w:hanging="142"/>
              <w:rPr>
                <w:rFonts w:asciiTheme="minorHAnsi" w:eastAsia="Times New Roman" w:hAnsiTheme="minorHAnsi" w:cs="Arial"/>
                <w:lang w:eastAsia="en-GB"/>
              </w:rPr>
            </w:pPr>
            <w:r>
              <w:rPr>
                <w:rFonts w:asciiTheme="minorHAnsi" w:eastAsia="Times New Roman" w:hAnsiTheme="minorHAnsi" w:cs="Arial"/>
                <w:lang w:eastAsia="en-GB"/>
              </w:rPr>
              <w:t>Sexual orientation training with external provider being assessed</w:t>
            </w:r>
          </w:p>
          <w:p w14:paraId="7D685CDF" w14:textId="77777777" w:rsidR="00C81F28" w:rsidRDefault="00C81F28" w:rsidP="00C81F28">
            <w:pPr>
              <w:pStyle w:val="ListParagraph"/>
              <w:ind w:left="178"/>
              <w:rPr>
                <w:rFonts w:asciiTheme="minorHAnsi" w:eastAsia="Times New Roman" w:hAnsiTheme="minorHAnsi" w:cs="Arial"/>
                <w:lang w:eastAsia="en-GB"/>
              </w:rPr>
            </w:pPr>
          </w:p>
          <w:p w14:paraId="27BFC588" w14:textId="77777777" w:rsidR="00C81F28" w:rsidRDefault="00C81F28" w:rsidP="00C81F28">
            <w:pPr>
              <w:pStyle w:val="ListParagraph"/>
              <w:ind w:left="178"/>
              <w:rPr>
                <w:rFonts w:asciiTheme="minorHAnsi" w:eastAsia="Times New Roman" w:hAnsiTheme="minorHAnsi" w:cs="Arial"/>
                <w:lang w:eastAsia="en-GB"/>
              </w:rPr>
            </w:pPr>
            <w:r w:rsidRPr="00C81F28">
              <w:rPr>
                <w:rFonts w:asciiTheme="minorHAnsi" w:eastAsia="Times New Roman" w:hAnsiTheme="minorHAnsi" w:cs="Arial"/>
                <w:b/>
                <w:lang w:eastAsia="en-GB"/>
              </w:rPr>
              <w:t>(Change the working culture and move to a more compassionate and inclusive environment)</w:t>
            </w:r>
          </w:p>
          <w:p w14:paraId="0309C941" w14:textId="77777777" w:rsidR="00C81F28" w:rsidRPr="009A4959" w:rsidRDefault="00C81F28" w:rsidP="00C81F28">
            <w:pPr>
              <w:pStyle w:val="ListParagraph"/>
              <w:ind w:left="176"/>
              <w:rPr>
                <w:rFonts w:asciiTheme="minorHAnsi" w:eastAsia="Times New Roman" w:hAnsiTheme="minorHAnsi" w:cs="Arial"/>
                <w:lang w:eastAsia="en-GB"/>
              </w:rPr>
            </w:pPr>
          </w:p>
        </w:tc>
        <w:tc>
          <w:tcPr>
            <w:tcW w:w="1954" w:type="dxa"/>
            <w:gridSpan w:val="2"/>
          </w:tcPr>
          <w:p w14:paraId="297A63BC" w14:textId="77777777" w:rsidR="00C81F28" w:rsidRPr="003F5E27" w:rsidRDefault="00C81F28" w:rsidP="00DC3BF1">
            <w:pPr>
              <w:rPr>
                <w:rFonts w:asciiTheme="minorHAnsi" w:eastAsia="Times New Roman" w:hAnsiTheme="minorHAnsi" w:cs="Arial"/>
                <w:lang w:eastAsia="en-GB"/>
              </w:rPr>
            </w:pPr>
            <w:r w:rsidRPr="003F5E27">
              <w:rPr>
                <w:rFonts w:asciiTheme="minorHAnsi" w:eastAsia="Times New Roman" w:hAnsiTheme="minorHAnsi" w:cs="Arial"/>
                <w:lang w:eastAsia="en-GB"/>
              </w:rPr>
              <w:t>PSED and EDS indicator 1 and 2</w:t>
            </w:r>
          </w:p>
        </w:tc>
        <w:tc>
          <w:tcPr>
            <w:tcW w:w="1688" w:type="dxa"/>
            <w:gridSpan w:val="2"/>
          </w:tcPr>
          <w:p w14:paraId="5750E1B7" w14:textId="77777777" w:rsidR="00C81F28" w:rsidRPr="003F5E27" w:rsidRDefault="00C81F28" w:rsidP="00DC3BF1">
            <w:pPr>
              <w:rPr>
                <w:rFonts w:asciiTheme="minorHAnsi" w:eastAsia="Times New Roman" w:hAnsiTheme="minorHAnsi" w:cs="Arial"/>
                <w:lang w:eastAsia="en-GB"/>
              </w:rPr>
            </w:pPr>
            <w:r>
              <w:rPr>
                <w:rFonts w:asciiTheme="minorHAnsi" w:eastAsia="Times New Roman" w:hAnsiTheme="minorHAnsi" w:cs="Arial"/>
                <w:lang w:eastAsia="en-GB"/>
              </w:rPr>
              <w:t>PSED</w:t>
            </w:r>
          </w:p>
        </w:tc>
        <w:tc>
          <w:tcPr>
            <w:tcW w:w="1561" w:type="dxa"/>
            <w:shd w:val="clear" w:color="auto" w:fill="FF0000"/>
          </w:tcPr>
          <w:p w14:paraId="54EFFFB9" w14:textId="77777777" w:rsidR="00C81F28" w:rsidRPr="00DC3BF1" w:rsidRDefault="00C81F28" w:rsidP="00DC3BF1">
            <w:pPr>
              <w:rPr>
                <w:rFonts w:asciiTheme="minorHAnsi" w:eastAsia="Times New Roman" w:hAnsiTheme="minorHAnsi" w:cs="Arial"/>
                <w:color w:val="000000" w:themeColor="text1"/>
                <w:lang w:eastAsia="en-GB"/>
              </w:rPr>
            </w:pPr>
          </w:p>
          <w:p w14:paraId="163238AC" w14:textId="77777777" w:rsidR="00C81F28" w:rsidRPr="00DC3BF1" w:rsidRDefault="00C81F28" w:rsidP="00DC3BF1">
            <w:pPr>
              <w:rPr>
                <w:rFonts w:asciiTheme="minorHAnsi" w:eastAsia="Times New Roman" w:hAnsiTheme="minorHAnsi" w:cs="Arial"/>
                <w:b/>
                <w:color w:val="000000" w:themeColor="text1"/>
                <w:lang w:eastAsia="en-GB"/>
              </w:rPr>
            </w:pPr>
            <w:r w:rsidRPr="00DC3BF1">
              <w:rPr>
                <w:rFonts w:asciiTheme="minorHAnsi" w:eastAsia="Times New Roman" w:hAnsiTheme="minorHAnsi" w:cs="Arial"/>
                <w:b/>
                <w:color w:val="000000" w:themeColor="text1"/>
                <w:lang w:eastAsia="en-GB"/>
              </w:rPr>
              <w:t>Sept 23</w:t>
            </w:r>
          </w:p>
          <w:p w14:paraId="1FB4D782" w14:textId="77777777" w:rsidR="00C81F28" w:rsidRPr="00DC3BF1" w:rsidRDefault="00C81F28" w:rsidP="00DC3BF1">
            <w:pPr>
              <w:rPr>
                <w:rFonts w:asciiTheme="minorHAnsi" w:eastAsia="Times New Roman" w:hAnsiTheme="minorHAnsi" w:cs="Arial"/>
                <w:color w:val="000000" w:themeColor="text1"/>
                <w:lang w:eastAsia="en-GB"/>
              </w:rPr>
            </w:pPr>
          </w:p>
          <w:p w14:paraId="77BC5277" w14:textId="77777777" w:rsidR="00C81F28" w:rsidRPr="003F5E27" w:rsidRDefault="00C81F28" w:rsidP="00DC3BF1">
            <w:pPr>
              <w:rPr>
                <w:rFonts w:asciiTheme="minorHAnsi" w:eastAsia="Times New Roman" w:hAnsiTheme="minorHAnsi" w:cs="Arial"/>
                <w:lang w:eastAsia="en-GB"/>
              </w:rPr>
            </w:pPr>
            <w:r w:rsidRPr="00DC3BF1">
              <w:rPr>
                <w:rFonts w:asciiTheme="minorHAnsi" w:eastAsia="Times New Roman" w:hAnsiTheme="minorHAnsi" w:cs="Arial"/>
                <w:color w:val="000000" w:themeColor="text1"/>
                <w:lang w:eastAsia="en-GB"/>
              </w:rPr>
              <w:t>NOT YET STARTED</w:t>
            </w:r>
          </w:p>
        </w:tc>
        <w:tc>
          <w:tcPr>
            <w:tcW w:w="1894" w:type="dxa"/>
            <w:gridSpan w:val="2"/>
          </w:tcPr>
          <w:p w14:paraId="0EB4A0EF" w14:textId="77777777" w:rsidR="00C81F28" w:rsidRPr="00DC3BF1" w:rsidRDefault="00C81F28" w:rsidP="00DC3BF1">
            <w:pPr>
              <w:rPr>
                <w:rFonts w:asciiTheme="minorHAnsi" w:eastAsia="Times New Roman" w:hAnsiTheme="minorHAnsi" w:cs="Arial"/>
                <w:b/>
                <w:lang w:eastAsia="en-GB"/>
              </w:rPr>
            </w:pPr>
            <w:r w:rsidRPr="00DC3BF1">
              <w:rPr>
                <w:rFonts w:asciiTheme="minorHAnsi" w:eastAsia="Times New Roman" w:hAnsiTheme="minorHAnsi" w:cs="Arial"/>
                <w:b/>
                <w:lang w:eastAsia="en-GB"/>
              </w:rPr>
              <w:t xml:space="preserve">EDI Manager Head of People Services </w:t>
            </w:r>
          </w:p>
        </w:tc>
      </w:tr>
    </w:tbl>
    <w:p w14:paraId="77AED3B5" w14:textId="77777777" w:rsidR="00C81F28" w:rsidRDefault="00C81F28"/>
    <w:tbl>
      <w:tblPr>
        <w:tblStyle w:val="TableGrid"/>
        <w:tblW w:w="0" w:type="auto"/>
        <w:tblLook w:val="04A0" w:firstRow="1" w:lastRow="0" w:firstColumn="1" w:lastColumn="0" w:noHBand="0" w:noVBand="1"/>
      </w:tblPr>
      <w:tblGrid>
        <w:gridCol w:w="3144"/>
        <w:gridCol w:w="5147"/>
        <w:gridCol w:w="1954"/>
        <w:gridCol w:w="1688"/>
        <w:gridCol w:w="1561"/>
        <w:gridCol w:w="1894"/>
      </w:tblGrid>
      <w:tr w:rsidR="00C81F28" w:rsidRPr="003F5E27" w14:paraId="53489022" w14:textId="77777777" w:rsidTr="00C81F28">
        <w:trPr>
          <w:trHeight w:val="1358"/>
        </w:trPr>
        <w:tc>
          <w:tcPr>
            <w:tcW w:w="3144" w:type="dxa"/>
            <w:vMerge w:val="restart"/>
          </w:tcPr>
          <w:p w14:paraId="08FCBEB8" w14:textId="77777777" w:rsidR="00C81F28" w:rsidRPr="003F5E27" w:rsidRDefault="00C81F28" w:rsidP="00DC3BF1">
            <w:pPr>
              <w:rPr>
                <w:rFonts w:asciiTheme="minorHAnsi" w:eastAsia="Times New Roman" w:hAnsiTheme="minorHAnsi" w:cs="Arial"/>
                <w:b/>
                <w:bCs/>
                <w:lang w:eastAsia="en-GB"/>
              </w:rPr>
            </w:pPr>
            <w:r w:rsidRPr="003F5E27">
              <w:rPr>
                <w:rFonts w:asciiTheme="minorHAnsi" w:eastAsia="Times New Roman" w:hAnsiTheme="minorHAnsi" w:cs="Arial"/>
                <w:b/>
                <w:bCs/>
                <w:lang w:eastAsia="en-GB"/>
              </w:rPr>
              <w:lastRenderedPageBreak/>
              <w:t>Recruitment and selection</w:t>
            </w:r>
            <w:r w:rsidRPr="003F5E27">
              <w:rPr>
                <w:rFonts w:asciiTheme="minorHAnsi" w:eastAsia="Times New Roman" w:hAnsiTheme="minorHAnsi" w:cs="Arial"/>
                <w:lang w:eastAsia="en-GB"/>
              </w:rPr>
              <w:br/>
            </w:r>
            <w:r w:rsidRPr="009A4959">
              <w:rPr>
                <w:rFonts w:asciiTheme="minorHAnsi" w:eastAsia="Times New Roman" w:hAnsiTheme="minorHAnsi" w:cs="Arial"/>
                <w:i/>
                <w:lang w:eastAsia="en-GB"/>
              </w:rPr>
              <w:t>Ensuring that EDI is embedded in our recruitment pro</w:t>
            </w:r>
            <w:r>
              <w:rPr>
                <w:rFonts w:asciiTheme="minorHAnsi" w:eastAsia="Times New Roman" w:hAnsiTheme="minorHAnsi" w:cs="Arial"/>
                <w:i/>
                <w:lang w:eastAsia="en-GB"/>
              </w:rPr>
              <w:t>cesses. This includes reviewing the following:</w:t>
            </w:r>
            <w:r w:rsidRPr="009A4959">
              <w:rPr>
                <w:rFonts w:asciiTheme="minorHAnsi" w:eastAsia="Times New Roman" w:hAnsiTheme="minorHAnsi" w:cs="Arial"/>
                <w:i/>
                <w:lang w:eastAsia="en-GB"/>
              </w:rPr>
              <w:br/>
            </w:r>
          </w:p>
        </w:tc>
        <w:tc>
          <w:tcPr>
            <w:tcW w:w="5147" w:type="dxa"/>
            <w:vMerge w:val="restart"/>
          </w:tcPr>
          <w:p w14:paraId="632D44FA" w14:textId="77777777" w:rsidR="00C81F28" w:rsidRDefault="00C81F28" w:rsidP="00DC3BF1">
            <w:pPr>
              <w:pStyle w:val="ListParagraph"/>
              <w:numPr>
                <w:ilvl w:val="0"/>
                <w:numId w:val="32"/>
              </w:numPr>
              <w:ind w:left="178" w:hanging="142"/>
              <w:rPr>
                <w:rFonts w:asciiTheme="minorHAnsi" w:eastAsia="Times New Roman" w:hAnsiTheme="minorHAnsi" w:cs="Arial"/>
                <w:lang w:eastAsia="en-GB"/>
              </w:rPr>
            </w:pPr>
            <w:r>
              <w:rPr>
                <w:rFonts w:asciiTheme="minorHAnsi" w:eastAsia="Times New Roman" w:hAnsiTheme="minorHAnsi" w:cs="Arial"/>
                <w:lang w:eastAsia="en-GB"/>
              </w:rPr>
              <w:t xml:space="preserve">Bite sized R and S programme on offer by providing </w:t>
            </w:r>
            <w:r w:rsidRPr="003F5E27">
              <w:rPr>
                <w:rFonts w:asciiTheme="minorHAnsi" w:eastAsia="Times New Roman" w:hAnsiTheme="minorHAnsi" w:cs="Arial"/>
                <w:lang w:eastAsia="en-GB"/>
              </w:rPr>
              <w:t>appropriate and targeted training around Values and Inclusion</w:t>
            </w:r>
          </w:p>
          <w:p w14:paraId="5ABC0422" w14:textId="77777777" w:rsidR="00C81F28" w:rsidRDefault="00C81F28" w:rsidP="00DC3BF1">
            <w:pPr>
              <w:pStyle w:val="ListParagraph"/>
              <w:numPr>
                <w:ilvl w:val="0"/>
                <w:numId w:val="32"/>
              </w:numPr>
              <w:ind w:left="178" w:hanging="142"/>
              <w:rPr>
                <w:rFonts w:asciiTheme="minorHAnsi" w:eastAsia="Times New Roman" w:hAnsiTheme="minorHAnsi" w:cs="Arial"/>
                <w:lang w:eastAsia="en-GB"/>
              </w:rPr>
            </w:pPr>
            <w:proofErr w:type="spellStart"/>
            <w:r>
              <w:rPr>
                <w:rFonts w:asciiTheme="minorHAnsi" w:eastAsia="Times New Roman" w:hAnsiTheme="minorHAnsi" w:cs="Arial"/>
                <w:lang w:eastAsia="en-GB"/>
              </w:rPr>
              <w:t>Unconcious</w:t>
            </w:r>
            <w:proofErr w:type="spellEnd"/>
            <w:r>
              <w:rPr>
                <w:rFonts w:asciiTheme="minorHAnsi" w:eastAsia="Times New Roman" w:hAnsiTheme="minorHAnsi" w:cs="Arial"/>
                <w:lang w:eastAsia="en-GB"/>
              </w:rPr>
              <w:t xml:space="preserve"> and conscious bias addressed within R and S  training</w:t>
            </w:r>
          </w:p>
          <w:p w14:paraId="79F779F8" w14:textId="77777777" w:rsidR="00C81F28" w:rsidRDefault="00C81F28" w:rsidP="00C81F28">
            <w:pPr>
              <w:pStyle w:val="ListParagraph"/>
              <w:numPr>
                <w:ilvl w:val="0"/>
                <w:numId w:val="32"/>
              </w:numPr>
              <w:ind w:left="178" w:hanging="142"/>
              <w:rPr>
                <w:rFonts w:asciiTheme="minorHAnsi" w:eastAsia="Times New Roman" w:hAnsiTheme="minorHAnsi" w:cs="Arial"/>
                <w:lang w:eastAsia="en-GB"/>
              </w:rPr>
            </w:pPr>
            <w:r>
              <w:rPr>
                <w:rFonts w:asciiTheme="minorHAnsi" w:eastAsia="Times New Roman" w:hAnsiTheme="minorHAnsi" w:cs="Arial"/>
                <w:lang w:eastAsia="en-GB"/>
              </w:rPr>
              <w:t>Re assessing where inequalities within the process take place</w:t>
            </w:r>
            <w:r w:rsidRPr="003F5E27">
              <w:rPr>
                <w:rFonts w:asciiTheme="minorHAnsi" w:eastAsia="Times New Roman" w:hAnsiTheme="minorHAnsi" w:cs="Arial"/>
                <w:lang w:eastAsia="en-GB"/>
              </w:rPr>
              <w:t xml:space="preserve"> </w:t>
            </w:r>
          </w:p>
          <w:p w14:paraId="260F1555" w14:textId="77777777" w:rsidR="00C81F28" w:rsidRDefault="00C81F28" w:rsidP="00C81F28">
            <w:pPr>
              <w:pStyle w:val="ListParagraph"/>
              <w:numPr>
                <w:ilvl w:val="0"/>
                <w:numId w:val="32"/>
              </w:numPr>
              <w:ind w:left="178" w:hanging="142"/>
              <w:rPr>
                <w:rFonts w:asciiTheme="minorHAnsi" w:eastAsia="Times New Roman" w:hAnsiTheme="minorHAnsi" w:cs="Arial"/>
                <w:lang w:eastAsia="en-GB"/>
              </w:rPr>
            </w:pPr>
            <w:r w:rsidRPr="00C81F28">
              <w:rPr>
                <w:rFonts w:asciiTheme="minorHAnsi" w:eastAsia="Times New Roman" w:hAnsiTheme="minorHAnsi" w:cs="Arial"/>
                <w:lang w:eastAsia="en-GB"/>
              </w:rPr>
              <w:t>Have a Zero tolerance Policy around behaviours that lead to bullying and harassment of our people</w:t>
            </w:r>
          </w:p>
          <w:p w14:paraId="2BB229A2" w14:textId="77777777" w:rsidR="00C81F28" w:rsidRPr="00C81F28" w:rsidRDefault="00C81F28" w:rsidP="00C81F28">
            <w:pPr>
              <w:pStyle w:val="ListParagraph"/>
              <w:numPr>
                <w:ilvl w:val="0"/>
                <w:numId w:val="32"/>
              </w:numPr>
              <w:ind w:left="178" w:hanging="142"/>
              <w:rPr>
                <w:rFonts w:asciiTheme="minorHAnsi" w:eastAsia="Times New Roman" w:hAnsiTheme="minorHAnsi" w:cs="Arial"/>
                <w:lang w:eastAsia="en-GB"/>
              </w:rPr>
            </w:pPr>
            <w:r w:rsidRPr="001C4689">
              <w:rPr>
                <w:rFonts w:asciiTheme="minorHAnsi" w:eastAsia="Times New Roman" w:hAnsiTheme="minorHAnsi" w:cs="Arial"/>
                <w:lang w:eastAsia="en-GB"/>
              </w:rPr>
              <w:t>Undertake an audit around inclusive recruitment</w:t>
            </w:r>
            <w:r>
              <w:rPr>
                <w:rFonts w:asciiTheme="minorHAnsi" w:eastAsia="Times New Roman" w:hAnsiTheme="minorHAnsi" w:cs="Arial"/>
                <w:lang w:eastAsia="en-GB"/>
              </w:rPr>
              <w:t xml:space="preserve"> in respect of:</w:t>
            </w:r>
            <w:r w:rsidRPr="009A4959">
              <w:rPr>
                <w:rFonts w:asciiTheme="minorHAnsi" w:eastAsia="Times New Roman" w:hAnsiTheme="minorHAnsi" w:cs="Arial"/>
                <w:i/>
                <w:lang w:eastAsia="en-GB"/>
              </w:rPr>
              <w:br/>
            </w:r>
            <w:r w:rsidRPr="00C81F28">
              <w:rPr>
                <w:rFonts w:asciiTheme="minorHAnsi" w:eastAsia="Times New Roman" w:hAnsiTheme="minorHAnsi" w:cs="Arial"/>
                <w:lang w:eastAsia="en-GB"/>
              </w:rPr>
              <w:t>- monitoring the outcome of the engagement sessions</w:t>
            </w:r>
            <w:r w:rsidRPr="00C81F28">
              <w:rPr>
                <w:rFonts w:asciiTheme="minorHAnsi" w:eastAsia="Times New Roman" w:hAnsiTheme="minorHAnsi" w:cs="Arial"/>
                <w:lang w:eastAsia="en-GB"/>
              </w:rPr>
              <w:br/>
              <w:t>- understanding where the barriers to accessing recruitment</w:t>
            </w:r>
            <w:r w:rsidRPr="00C81F28">
              <w:rPr>
                <w:rFonts w:asciiTheme="minorHAnsi" w:eastAsia="Times New Roman" w:hAnsiTheme="minorHAnsi" w:cs="Arial"/>
                <w:lang w:eastAsia="en-GB"/>
              </w:rPr>
              <w:br/>
              <w:t>- undertake a deep dive on those who have not been successful</w:t>
            </w:r>
            <w:r w:rsidRPr="00C81F28">
              <w:rPr>
                <w:rFonts w:asciiTheme="minorHAnsi" w:eastAsia="Times New Roman" w:hAnsiTheme="minorHAnsi" w:cs="Arial"/>
                <w:lang w:eastAsia="en-GB"/>
              </w:rPr>
              <w:br/>
              <w:t>- feedback and support/coaching opportunities - for internal applicants</w:t>
            </w:r>
            <w:r w:rsidRPr="00C81F28">
              <w:rPr>
                <w:rFonts w:asciiTheme="minorHAnsi" w:eastAsia="Times New Roman" w:hAnsiTheme="minorHAnsi" w:cs="Arial"/>
                <w:lang w:eastAsia="en-GB"/>
              </w:rPr>
              <w:br/>
              <w:t>- undertake a data analysis of who applied</w:t>
            </w:r>
            <w:r w:rsidRPr="00C81F28">
              <w:rPr>
                <w:rFonts w:asciiTheme="minorHAnsi" w:eastAsia="Times New Roman" w:hAnsiTheme="minorHAnsi" w:cs="Arial"/>
                <w:lang w:eastAsia="en-GB"/>
              </w:rPr>
              <w:br/>
              <w:t>- Involve people with lived experience in interview panels and People inductions (dependent upon the level of job being recruited to).</w:t>
            </w:r>
            <w:r w:rsidRPr="00C81F28">
              <w:rPr>
                <w:rFonts w:asciiTheme="minorHAnsi" w:eastAsia="Times New Roman" w:hAnsiTheme="minorHAnsi" w:cs="Arial"/>
                <w:lang w:eastAsia="en-GB"/>
              </w:rPr>
              <w:br/>
              <w:t>- Empowering and upskilling our people</w:t>
            </w:r>
          </w:p>
        </w:tc>
        <w:tc>
          <w:tcPr>
            <w:tcW w:w="1954" w:type="dxa"/>
            <w:vMerge w:val="restart"/>
          </w:tcPr>
          <w:p w14:paraId="6CF3F7D4" w14:textId="77777777" w:rsidR="00C81F28" w:rsidRPr="003F5E27" w:rsidRDefault="00C81F28" w:rsidP="00DC3BF1">
            <w:pPr>
              <w:rPr>
                <w:rFonts w:asciiTheme="minorHAnsi" w:eastAsia="Times New Roman" w:hAnsiTheme="minorHAnsi" w:cs="Arial"/>
                <w:lang w:eastAsia="en-GB"/>
              </w:rPr>
            </w:pPr>
            <w:r w:rsidRPr="003F5E27">
              <w:rPr>
                <w:rFonts w:asciiTheme="minorHAnsi" w:eastAsia="Times New Roman" w:hAnsiTheme="minorHAnsi" w:cs="Arial"/>
                <w:lang w:eastAsia="en-GB"/>
              </w:rPr>
              <w:t xml:space="preserve">WRES / WDES indicators 1 and 2 </w:t>
            </w:r>
          </w:p>
        </w:tc>
        <w:tc>
          <w:tcPr>
            <w:tcW w:w="1688" w:type="dxa"/>
            <w:vMerge w:val="restart"/>
          </w:tcPr>
          <w:p w14:paraId="667760E5" w14:textId="77777777" w:rsidR="00C81F28" w:rsidRPr="003F5E27" w:rsidRDefault="00C81F28" w:rsidP="00DC3BF1">
            <w:pPr>
              <w:rPr>
                <w:rFonts w:asciiTheme="minorHAnsi" w:eastAsia="Times New Roman" w:hAnsiTheme="minorHAnsi" w:cs="Arial"/>
                <w:lang w:eastAsia="en-GB"/>
              </w:rPr>
            </w:pPr>
            <w:r w:rsidRPr="003F5E27">
              <w:rPr>
                <w:rFonts w:asciiTheme="minorHAnsi" w:eastAsia="Times New Roman" w:hAnsiTheme="minorHAnsi" w:cs="Arial"/>
                <w:lang w:eastAsia="en-GB"/>
              </w:rPr>
              <w:br/>
            </w:r>
            <w:r w:rsidRPr="003F5E27">
              <w:rPr>
                <w:rFonts w:asciiTheme="minorHAnsi" w:eastAsia="Times New Roman" w:hAnsiTheme="minorHAnsi" w:cs="Arial"/>
                <w:lang w:eastAsia="en-GB"/>
              </w:rPr>
              <w:br/>
            </w:r>
            <w:r w:rsidRPr="003F5E27">
              <w:rPr>
                <w:rFonts w:asciiTheme="minorHAnsi" w:eastAsia="Times New Roman" w:hAnsiTheme="minorHAnsi" w:cs="Arial"/>
                <w:lang w:eastAsia="en-GB"/>
              </w:rPr>
              <w:br/>
            </w:r>
            <w:r w:rsidRPr="003F5E27">
              <w:rPr>
                <w:rFonts w:asciiTheme="minorHAnsi" w:eastAsia="Times New Roman" w:hAnsiTheme="minorHAnsi" w:cs="Arial"/>
                <w:lang w:eastAsia="en-GB"/>
              </w:rPr>
              <w:br/>
              <w:t xml:space="preserve">. </w:t>
            </w:r>
          </w:p>
        </w:tc>
        <w:tc>
          <w:tcPr>
            <w:tcW w:w="1561" w:type="dxa"/>
            <w:shd w:val="clear" w:color="auto" w:fill="00B050"/>
          </w:tcPr>
          <w:p w14:paraId="0CCD2C27" w14:textId="77777777" w:rsidR="00C81F28" w:rsidRDefault="00C81F28" w:rsidP="00DC3BF1">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Ongoing for the duration of the plan</w:t>
            </w:r>
          </w:p>
          <w:p w14:paraId="36238A6B" w14:textId="77777777" w:rsidR="00C81F28" w:rsidRDefault="00C81F28" w:rsidP="00DC3BF1">
            <w:pPr>
              <w:rPr>
                <w:rFonts w:asciiTheme="minorHAnsi" w:eastAsia="Times New Roman" w:hAnsiTheme="minorHAnsi" w:cs="Arial"/>
                <w:color w:val="00B050"/>
                <w:lang w:eastAsia="en-GB"/>
              </w:rPr>
            </w:pPr>
          </w:p>
          <w:p w14:paraId="0C81F1D5" w14:textId="77777777" w:rsidR="00C81F28" w:rsidRDefault="00C81F28" w:rsidP="00DC3BF1">
            <w:pPr>
              <w:rPr>
                <w:rFonts w:asciiTheme="minorHAnsi" w:eastAsia="Times New Roman" w:hAnsiTheme="minorHAnsi" w:cs="Arial"/>
                <w:color w:val="00B050"/>
                <w:lang w:eastAsia="en-GB"/>
              </w:rPr>
            </w:pPr>
          </w:p>
          <w:p w14:paraId="70272C60" w14:textId="77777777" w:rsidR="00C81F28" w:rsidRPr="00DC3BF1" w:rsidRDefault="00C81F28" w:rsidP="00DC3BF1">
            <w:pPr>
              <w:rPr>
                <w:rFonts w:asciiTheme="minorHAnsi" w:eastAsia="Times New Roman" w:hAnsiTheme="minorHAnsi" w:cs="Arial"/>
                <w:color w:val="000000" w:themeColor="text1"/>
                <w:lang w:eastAsia="en-GB"/>
              </w:rPr>
            </w:pPr>
          </w:p>
        </w:tc>
        <w:tc>
          <w:tcPr>
            <w:tcW w:w="1894" w:type="dxa"/>
            <w:vMerge w:val="restart"/>
          </w:tcPr>
          <w:p w14:paraId="29DE6154" w14:textId="24FF267A" w:rsidR="00C81F28" w:rsidRPr="00DC3BF1" w:rsidRDefault="00C81F28" w:rsidP="00DC3BF1">
            <w:pPr>
              <w:rPr>
                <w:rFonts w:asciiTheme="minorHAnsi" w:eastAsia="Times New Roman" w:hAnsiTheme="minorHAnsi" w:cs="Arial"/>
                <w:b/>
                <w:lang w:eastAsia="en-GB"/>
              </w:rPr>
            </w:pPr>
            <w:r w:rsidRPr="00DC3BF1">
              <w:rPr>
                <w:rFonts w:asciiTheme="minorHAnsi" w:eastAsia="Times New Roman" w:hAnsiTheme="minorHAnsi" w:cs="Arial"/>
                <w:b/>
                <w:lang w:eastAsia="en-GB"/>
              </w:rPr>
              <w:t>Re</w:t>
            </w:r>
            <w:r w:rsidR="001A0958">
              <w:rPr>
                <w:rFonts w:asciiTheme="minorHAnsi" w:eastAsia="Times New Roman" w:hAnsiTheme="minorHAnsi" w:cs="Arial"/>
                <w:b/>
                <w:lang w:eastAsia="en-GB"/>
              </w:rPr>
              <w:t>cruitment</w:t>
            </w:r>
            <w:r w:rsidRPr="00DC3BF1">
              <w:rPr>
                <w:rFonts w:asciiTheme="minorHAnsi" w:eastAsia="Times New Roman" w:hAnsiTheme="minorHAnsi" w:cs="Arial"/>
                <w:b/>
                <w:lang w:eastAsia="en-GB"/>
              </w:rPr>
              <w:t xml:space="preserve"> Manager, EDI manager and Head of People</w:t>
            </w:r>
            <w:r w:rsidR="001A0958">
              <w:rPr>
                <w:rFonts w:asciiTheme="minorHAnsi" w:eastAsia="Times New Roman" w:hAnsiTheme="minorHAnsi" w:cs="Arial"/>
                <w:b/>
                <w:lang w:eastAsia="en-GB"/>
              </w:rPr>
              <w:t xml:space="preserve"> Services</w:t>
            </w:r>
          </w:p>
        </w:tc>
      </w:tr>
      <w:tr w:rsidR="00C81F28" w:rsidRPr="003F5E27" w14:paraId="6B195421" w14:textId="77777777" w:rsidTr="00C81F28">
        <w:trPr>
          <w:trHeight w:val="1198"/>
        </w:trPr>
        <w:tc>
          <w:tcPr>
            <w:tcW w:w="3144" w:type="dxa"/>
            <w:vMerge/>
          </w:tcPr>
          <w:p w14:paraId="21CE402B" w14:textId="77777777" w:rsidR="00C81F28" w:rsidRPr="003F5E27" w:rsidRDefault="00C81F28" w:rsidP="00DC3BF1">
            <w:pPr>
              <w:rPr>
                <w:rFonts w:asciiTheme="minorHAnsi" w:eastAsia="Times New Roman" w:hAnsiTheme="minorHAnsi" w:cs="Arial"/>
                <w:b/>
                <w:bCs/>
                <w:lang w:eastAsia="en-GB"/>
              </w:rPr>
            </w:pPr>
          </w:p>
        </w:tc>
        <w:tc>
          <w:tcPr>
            <w:tcW w:w="5147" w:type="dxa"/>
            <w:vMerge/>
          </w:tcPr>
          <w:p w14:paraId="008086F8" w14:textId="77777777" w:rsidR="00C81F28" w:rsidRDefault="00C81F28" w:rsidP="00DC3BF1">
            <w:pPr>
              <w:pStyle w:val="ListParagraph"/>
              <w:numPr>
                <w:ilvl w:val="0"/>
                <w:numId w:val="32"/>
              </w:numPr>
              <w:ind w:left="178" w:hanging="142"/>
              <w:rPr>
                <w:rFonts w:asciiTheme="minorHAnsi" w:eastAsia="Times New Roman" w:hAnsiTheme="minorHAnsi" w:cs="Arial"/>
                <w:lang w:eastAsia="en-GB"/>
              </w:rPr>
            </w:pPr>
          </w:p>
        </w:tc>
        <w:tc>
          <w:tcPr>
            <w:tcW w:w="1954" w:type="dxa"/>
            <w:vMerge/>
          </w:tcPr>
          <w:p w14:paraId="5DC6874C" w14:textId="77777777" w:rsidR="00C81F28" w:rsidRPr="003F5E27" w:rsidRDefault="00C81F28" w:rsidP="00DC3BF1">
            <w:pPr>
              <w:rPr>
                <w:rFonts w:asciiTheme="minorHAnsi" w:eastAsia="Times New Roman" w:hAnsiTheme="minorHAnsi" w:cs="Arial"/>
                <w:lang w:eastAsia="en-GB"/>
              </w:rPr>
            </w:pPr>
          </w:p>
        </w:tc>
        <w:tc>
          <w:tcPr>
            <w:tcW w:w="1688" w:type="dxa"/>
            <w:vMerge/>
          </w:tcPr>
          <w:p w14:paraId="24415916" w14:textId="77777777" w:rsidR="00C81F28" w:rsidRPr="003F5E27" w:rsidRDefault="00C81F28" w:rsidP="00DC3BF1">
            <w:pPr>
              <w:rPr>
                <w:rFonts w:asciiTheme="minorHAnsi" w:eastAsia="Times New Roman" w:hAnsiTheme="minorHAnsi" w:cs="Arial"/>
                <w:lang w:eastAsia="en-GB"/>
              </w:rPr>
            </w:pPr>
          </w:p>
        </w:tc>
        <w:tc>
          <w:tcPr>
            <w:tcW w:w="1561" w:type="dxa"/>
            <w:shd w:val="clear" w:color="auto" w:fill="FFC000"/>
          </w:tcPr>
          <w:p w14:paraId="7A036433" w14:textId="4A059D86" w:rsidR="00C81F28" w:rsidRDefault="00C81F28" w:rsidP="00DC3BF1">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Z</w:t>
            </w:r>
            <w:r w:rsidR="001A0958">
              <w:rPr>
                <w:rFonts w:asciiTheme="minorHAnsi" w:eastAsia="Times New Roman" w:hAnsiTheme="minorHAnsi" w:cs="Arial"/>
                <w:b/>
                <w:color w:val="000000" w:themeColor="text1"/>
                <w:lang w:eastAsia="en-GB"/>
              </w:rPr>
              <w:t>ero</w:t>
            </w:r>
            <w:r>
              <w:rPr>
                <w:rFonts w:asciiTheme="minorHAnsi" w:eastAsia="Times New Roman" w:hAnsiTheme="minorHAnsi" w:cs="Arial"/>
                <w:b/>
                <w:color w:val="000000" w:themeColor="text1"/>
                <w:lang w:eastAsia="en-GB"/>
              </w:rPr>
              <w:t xml:space="preserve"> Tolerance work has begun</w:t>
            </w:r>
          </w:p>
        </w:tc>
        <w:tc>
          <w:tcPr>
            <w:tcW w:w="1894" w:type="dxa"/>
            <w:vMerge/>
          </w:tcPr>
          <w:p w14:paraId="6F27F61B" w14:textId="77777777" w:rsidR="00C81F28" w:rsidRPr="00DC3BF1" w:rsidRDefault="00C81F28" w:rsidP="00DC3BF1">
            <w:pPr>
              <w:rPr>
                <w:rFonts w:asciiTheme="minorHAnsi" w:eastAsia="Times New Roman" w:hAnsiTheme="minorHAnsi" w:cs="Arial"/>
                <w:b/>
                <w:lang w:eastAsia="en-GB"/>
              </w:rPr>
            </w:pPr>
          </w:p>
        </w:tc>
      </w:tr>
      <w:tr w:rsidR="00C81F28" w:rsidRPr="003F5E27" w14:paraId="0B1CFC10" w14:textId="77777777" w:rsidTr="00C81F28">
        <w:trPr>
          <w:trHeight w:val="2693"/>
        </w:trPr>
        <w:tc>
          <w:tcPr>
            <w:tcW w:w="3144" w:type="dxa"/>
            <w:vMerge/>
          </w:tcPr>
          <w:p w14:paraId="45BD6C9A" w14:textId="77777777" w:rsidR="00C81F28" w:rsidRPr="003F5E27" w:rsidRDefault="00C81F28" w:rsidP="00DC3BF1">
            <w:pPr>
              <w:rPr>
                <w:rFonts w:asciiTheme="minorHAnsi" w:eastAsia="Times New Roman" w:hAnsiTheme="minorHAnsi" w:cs="Arial"/>
                <w:b/>
                <w:bCs/>
                <w:lang w:eastAsia="en-GB"/>
              </w:rPr>
            </w:pPr>
          </w:p>
        </w:tc>
        <w:tc>
          <w:tcPr>
            <w:tcW w:w="5147" w:type="dxa"/>
            <w:vMerge/>
          </w:tcPr>
          <w:p w14:paraId="0EFC181B" w14:textId="77777777" w:rsidR="00C81F28" w:rsidRDefault="00C81F28" w:rsidP="00DC3BF1">
            <w:pPr>
              <w:pStyle w:val="ListParagraph"/>
              <w:numPr>
                <w:ilvl w:val="0"/>
                <w:numId w:val="32"/>
              </w:numPr>
              <w:ind w:left="178" w:hanging="142"/>
              <w:rPr>
                <w:rFonts w:asciiTheme="minorHAnsi" w:eastAsia="Times New Roman" w:hAnsiTheme="minorHAnsi" w:cs="Arial"/>
                <w:lang w:eastAsia="en-GB"/>
              </w:rPr>
            </w:pPr>
          </w:p>
        </w:tc>
        <w:tc>
          <w:tcPr>
            <w:tcW w:w="1954" w:type="dxa"/>
            <w:vMerge/>
          </w:tcPr>
          <w:p w14:paraId="78357436" w14:textId="77777777" w:rsidR="00C81F28" w:rsidRPr="003F5E27" w:rsidRDefault="00C81F28" w:rsidP="00DC3BF1">
            <w:pPr>
              <w:rPr>
                <w:rFonts w:asciiTheme="minorHAnsi" w:eastAsia="Times New Roman" w:hAnsiTheme="minorHAnsi" w:cs="Arial"/>
                <w:lang w:eastAsia="en-GB"/>
              </w:rPr>
            </w:pPr>
          </w:p>
        </w:tc>
        <w:tc>
          <w:tcPr>
            <w:tcW w:w="1688" w:type="dxa"/>
            <w:vMerge/>
          </w:tcPr>
          <w:p w14:paraId="35B8227F" w14:textId="77777777" w:rsidR="00C81F28" w:rsidRPr="003F5E27" w:rsidRDefault="00C81F28" w:rsidP="00DC3BF1">
            <w:pPr>
              <w:rPr>
                <w:rFonts w:asciiTheme="minorHAnsi" w:eastAsia="Times New Roman" w:hAnsiTheme="minorHAnsi" w:cs="Arial"/>
                <w:lang w:eastAsia="en-GB"/>
              </w:rPr>
            </w:pPr>
          </w:p>
        </w:tc>
        <w:tc>
          <w:tcPr>
            <w:tcW w:w="1561" w:type="dxa"/>
            <w:shd w:val="clear" w:color="auto" w:fill="FF0000"/>
          </w:tcPr>
          <w:p w14:paraId="741024BF" w14:textId="77777777" w:rsidR="00C81F28" w:rsidRDefault="00C81F28" w:rsidP="00DC3BF1">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Not yet Begun</w:t>
            </w:r>
          </w:p>
        </w:tc>
        <w:tc>
          <w:tcPr>
            <w:tcW w:w="1894" w:type="dxa"/>
            <w:vMerge/>
          </w:tcPr>
          <w:p w14:paraId="2A5E9F96" w14:textId="77777777" w:rsidR="00C81F28" w:rsidRPr="00DC3BF1" w:rsidRDefault="00C81F28" w:rsidP="00DC3BF1">
            <w:pPr>
              <w:rPr>
                <w:rFonts w:asciiTheme="minorHAnsi" w:eastAsia="Times New Roman" w:hAnsiTheme="minorHAnsi" w:cs="Arial"/>
                <w:b/>
                <w:lang w:eastAsia="en-GB"/>
              </w:rPr>
            </w:pPr>
          </w:p>
        </w:tc>
      </w:tr>
      <w:tr w:rsidR="000C5693" w:rsidRPr="003F5E27" w14:paraId="4F366564" w14:textId="77777777" w:rsidTr="000C5693">
        <w:trPr>
          <w:trHeight w:val="1358"/>
        </w:trPr>
        <w:tc>
          <w:tcPr>
            <w:tcW w:w="3144" w:type="dxa"/>
            <w:vMerge w:val="restart"/>
          </w:tcPr>
          <w:p w14:paraId="71FE989F" w14:textId="77777777" w:rsidR="000C5693" w:rsidRPr="003F5E27" w:rsidRDefault="000C5693" w:rsidP="00DC3BF1">
            <w:pPr>
              <w:rPr>
                <w:rFonts w:asciiTheme="minorHAnsi" w:eastAsia="Times New Roman" w:hAnsiTheme="minorHAnsi" w:cs="Arial"/>
                <w:lang w:eastAsia="en-GB"/>
              </w:rPr>
            </w:pPr>
            <w:r w:rsidRPr="009A4959">
              <w:rPr>
                <w:rFonts w:asciiTheme="minorHAnsi" w:eastAsia="Times New Roman" w:hAnsiTheme="minorHAnsi" w:cs="Arial"/>
                <w:i/>
                <w:lang w:eastAsia="en-GB"/>
              </w:rPr>
              <w:br/>
            </w:r>
            <w:r w:rsidRPr="001C4689">
              <w:rPr>
                <w:rFonts w:asciiTheme="minorHAnsi" w:eastAsia="Times New Roman" w:hAnsiTheme="minorHAnsi" w:cs="Arial"/>
                <w:b/>
                <w:lang w:eastAsia="en-GB"/>
              </w:rPr>
              <w:t>Increased use of social media</w:t>
            </w:r>
            <w:r w:rsidRPr="009A4959">
              <w:rPr>
                <w:rFonts w:asciiTheme="minorHAnsi" w:eastAsia="Times New Roman" w:hAnsiTheme="minorHAnsi" w:cs="Arial"/>
                <w:i/>
                <w:lang w:eastAsia="en-GB"/>
              </w:rPr>
              <w:t xml:space="preserve"> to engage directly with patients / families / carers</w:t>
            </w:r>
          </w:p>
          <w:p w14:paraId="4F320F69" w14:textId="77777777" w:rsidR="000C5693" w:rsidRPr="003F5E27" w:rsidRDefault="000C5693" w:rsidP="00DC3BF1">
            <w:pPr>
              <w:rPr>
                <w:rFonts w:asciiTheme="minorHAnsi" w:eastAsia="Times New Roman" w:hAnsiTheme="minorHAnsi" w:cs="Arial"/>
                <w:lang w:eastAsia="en-GB"/>
              </w:rPr>
            </w:pPr>
          </w:p>
        </w:tc>
        <w:tc>
          <w:tcPr>
            <w:tcW w:w="5147" w:type="dxa"/>
            <w:vMerge w:val="restart"/>
          </w:tcPr>
          <w:p w14:paraId="4E860E87" w14:textId="77777777" w:rsidR="000C5693" w:rsidRDefault="000C5693" w:rsidP="00C81F28">
            <w:pPr>
              <w:pStyle w:val="ListParagraph"/>
              <w:ind w:left="178"/>
              <w:rPr>
                <w:rFonts w:asciiTheme="minorHAnsi" w:eastAsia="Times New Roman" w:hAnsiTheme="minorHAnsi" w:cs="Arial"/>
                <w:lang w:eastAsia="en-GB"/>
              </w:rPr>
            </w:pPr>
          </w:p>
          <w:p w14:paraId="07E833A7" w14:textId="77777777" w:rsidR="000C5693" w:rsidRDefault="000C5693" w:rsidP="000C5693">
            <w:pPr>
              <w:pStyle w:val="ListParagraph"/>
              <w:numPr>
                <w:ilvl w:val="0"/>
                <w:numId w:val="32"/>
              </w:numPr>
              <w:ind w:left="150" w:hanging="141"/>
              <w:rPr>
                <w:rFonts w:asciiTheme="minorHAnsi" w:eastAsia="Times New Roman" w:hAnsiTheme="minorHAnsi" w:cs="Arial"/>
                <w:color w:val="363336"/>
                <w:lang w:eastAsia="en-GB"/>
              </w:rPr>
            </w:pPr>
            <w:r w:rsidRPr="00C73BD5">
              <w:rPr>
                <w:rFonts w:asciiTheme="minorHAnsi" w:eastAsia="Times New Roman" w:hAnsiTheme="minorHAnsi" w:cs="Arial"/>
                <w:lang w:eastAsia="en-GB"/>
              </w:rPr>
              <w:t>Ongoing use of social media to engage with patients, families and carers</w:t>
            </w:r>
            <w:r w:rsidRPr="003F5E27">
              <w:rPr>
                <w:rFonts w:asciiTheme="minorHAnsi" w:eastAsia="Times New Roman" w:hAnsiTheme="minorHAnsi" w:cs="Arial"/>
                <w:color w:val="363336"/>
                <w:lang w:eastAsia="en-GB"/>
              </w:rPr>
              <w:t xml:space="preserve"> </w:t>
            </w:r>
            <w:r>
              <w:rPr>
                <w:rFonts w:asciiTheme="minorHAnsi" w:eastAsia="Times New Roman" w:hAnsiTheme="minorHAnsi" w:cs="Arial"/>
                <w:color w:val="363336"/>
                <w:lang w:eastAsia="en-GB"/>
              </w:rPr>
              <w:t>(to h</w:t>
            </w:r>
            <w:r w:rsidRPr="003F5E27">
              <w:rPr>
                <w:rFonts w:asciiTheme="minorHAnsi" w:eastAsia="Times New Roman" w:hAnsiTheme="minorHAnsi" w:cs="Arial"/>
                <w:color w:val="363336"/>
                <w:lang w:eastAsia="en-GB"/>
              </w:rPr>
              <w:t xml:space="preserve">ave a clearer </w:t>
            </w:r>
          </w:p>
          <w:p w14:paraId="721242A4" w14:textId="77777777" w:rsidR="000C5693" w:rsidRPr="00C73BD5" w:rsidRDefault="000C5693" w:rsidP="00C81F28">
            <w:pPr>
              <w:pStyle w:val="ListParagraph"/>
              <w:ind w:left="178"/>
              <w:rPr>
                <w:rFonts w:asciiTheme="minorHAnsi" w:eastAsia="Times New Roman" w:hAnsiTheme="minorHAnsi" w:cs="Arial"/>
                <w:lang w:eastAsia="en-GB"/>
              </w:rPr>
            </w:pPr>
            <w:r w:rsidRPr="003F5E27">
              <w:rPr>
                <w:rFonts w:asciiTheme="minorHAnsi" w:eastAsia="Times New Roman" w:hAnsiTheme="minorHAnsi" w:cs="Arial"/>
                <w:color w:val="363336"/>
                <w:lang w:eastAsia="en-GB"/>
              </w:rPr>
              <w:lastRenderedPageBreak/>
              <w:t>understanding of our people, patients and communities served</w:t>
            </w:r>
            <w:r>
              <w:rPr>
                <w:rFonts w:asciiTheme="minorHAnsi" w:eastAsia="Times New Roman" w:hAnsiTheme="minorHAnsi" w:cs="Arial"/>
                <w:color w:val="363336"/>
                <w:lang w:eastAsia="en-GB"/>
              </w:rPr>
              <w:t>)</w:t>
            </w:r>
          </w:p>
        </w:tc>
        <w:tc>
          <w:tcPr>
            <w:tcW w:w="1954" w:type="dxa"/>
            <w:vMerge w:val="restart"/>
          </w:tcPr>
          <w:p w14:paraId="41937787" w14:textId="77777777" w:rsidR="000C5693" w:rsidRDefault="000C5693" w:rsidP="00DC3BF1">
            <w:pPr>
              <w:rPr>
                <w:rFonts w:asciiTheme="minorHAnsi" w:eastAsia="Times New Roman" w:hAnsiTheme="minorHAnsi" w:cs="Arial"/>
                <w:lang w:eastAsia="en-GB"/>
              </w:rPr>
            </w:pPr>
          </w:p>
          <w:p w14:paraId="515D49E3" w14:textId="77777777" w:rsidR="000C5693" w:rsidRPr="003F5E27" w:rsidRDefault="000C5693" w:rsidP="00DC3BF1">
            <w:pPr>
              <w:rPr>
                <w:rFonts w:asciiTheme="minorHAnsi" w:eastAsia="Times New Roman" w:hAnsiTheme="minorHAnsi" w:cs="Arial"/>
                <w:lang w:eastAsia="en-GB"/>
              </w:rPr>
            </w:pPr>
            <w:r w:rsidRPr="003F5E27">
              <w:rPr>
                <w:rFonts w:asciiTheme="minorHAnsi" w:eastAsia="Times New Roman" w:hAnsiTheme="minorHAnsi" w:cs="Arial"/>
                <w:lang w:eastAsia="en-GB"/>
              </w:rPr>
              <w:t xml:space="preserve">WRES / WDES indicators 1 and 2 </w:t>
            </w:r>
          </w:p>
          <w:p w14:paraId="02E86D20" w14:textId="77777777" w:rsidR="000C5693" w:rsidRPr="003F5E27" w:rsidRDefault="000C5693" w:rsidP="00DC3BF1">
            <w:pPr>
              <w:rPr>
                <w:rFonts w:asciiTheme="minorHAnsi" w:eastAsia="Times New Roman" w:hAnsiTheme="minorHAnsi" w:cs="Arial"/>
                <w:lang w:eastAsia="en-GB"/>
              </w:rPr>
            </w:pPr>
          </w:p>
        </w:tc>
        <w:tc>
          <w:tcPr>
            <w:tcW w:w="1688" w:type="dxa"/>
            <w:vMerge w:val="restart"/>
          </w:tcPr>
          <w:p w14:paraId="29AF0811" w14:textId="77777777" w:rsidR="000C5693" w:rsidRPr="003F5E27" w:rsidRDefault="000C5693" w:rsidP="00901ED4">
            <w:pPr>
              <w:rPr>
                <w:rFonts w:asciiTheme="minorHAnsi" w:eastAsia="Times New Roman" w:hAnsiTheme="minorHAnsi" w:cs="Arial"/>
                <w:lang w:eastAsia="en-GB"/>
              </w:rPr>
            </w:pPr>
            <w:r w:rsidRPr="003F5E27">
              <w:rPr>
                <w:rFonts w:asciiTheme="minorHAnsi" w:eastAsia="Times New Roman" w:hAnsiTheme="minorHAnsi" w:cs="Arial"/>
                <w:lang w:eastAsia="en-GB"/>
              </w:rPr>
              <w:br/>
            </w:r>
            <w:r w:rsidRPr="003F5E27">
              <w:rPr>
                <w:rFonts w:asciiTheme="minorHAnsi" w:eastAsia="Times New Roman" w:hAnsiTheme="minorHAnsi" w:cs="Arial"/>
                <w:lang w:eastAsia="en-GB"/>
              </w:rPr>
              <w:br/>
            </w:r>
            <w:r w:rsidRPr="003F5E27">
              <w:rPr>
                <w:rFonts w:asciiTheme="minorHAnsi" w:eastAsia="Times New Roman" w:hAnsiTheme="minorHAnsi" w:cs="Arial"/>
                <w:lang w:eastAsia="en-GB"/>
              </w:rPr>
              <w:br/>
            </w:r>
            <w:r w:rsidRPr="003F5E27">
              <w:rPr>
                <w:rFonts w:asciiTheme="minorHAnsi" w:eastAsia="Times New Roman" w:hAnsiTheme="minorHAnsi" w:cs="Arial"/>
                <w:lang w:eastAsia="en-GB"/>
              </w:rPr>
              <w:lastRenderedPageBreak/>
              <w:br/>
              <w:t xml:space="preserve">. </w:t>
            </w:r>
          </w:p>
          <w:p w14:paraId="3AD54ACC" w14:textId="77777777" w:rsidR="000C5693" w:rsidRPr="003F5E27" w:rsidRDefault="000C5693" w:rsidP="00901ED4">
            <w:pPr>
              <w:rPr>
                <w:rFonts w:asciiTheme="minorHAnsi" w:eastAsia="Times New Roman" w:hAnsiTheme="minorHAnsi" w:cs="Arial"/>
                <w:lang w:eastAsia="en-GB"/>
              </w:rPr>
            </w:pPr>
          </w:p>
        </w:tc>
        <w:tc>
          <w:tcPr>
            <w:tcW w:w="1561" w:type="dxa"/>
            <w:shd w:val="clear" w:color="auto" w:fill="FFC000"/>
          </w:tcPr>
          <w:p w14:paraId="23A33DB1" w14:textId="77777777" w:rsidR="000C5693" w:rsidRPr="003F5E27" w:rsidRDefault="000C5693" w:rsidP="00DC3BF1">
            <w:pPr>
              <w:rPr>
                <w:rFonts w:asciiTheme="minorHAnsi" w:eastAsia="Times New Roman" w:hAnsiTheme="minorHAnsi" w:cs="Arial"/>
                <w:lang w:eastAsia="en-GB"/>
              </w:rPr>
            </w:pPr>
            <w:r>
              <w:rPr>
                <w:rFonts w:asciiTheme="minorHAnsi" w:eastAsia="Times New Roman" w:hAnsiTheme="minorHAnsi" w:cs="Arial"/>
                <w:b/>
                <w:color w:val="000000" w:themeColor="text1"/>
                <w:lang w:eastAsia="en-GB"/>
              </w:rPr>
              <w:lastRenderedPageBreak/>
              <w:t>Ongoing for the duration of the plan</w:t>
            </w:r>
          </w:p>
        </w:tc>
        <w:tc>
          <w:tcPr>
            <w:tcW w:w="1894" w:type="dxa"/>
            <w:vMerge w:val="restart"/>
          </w:tcPr>
          <w:p w14:paraId="48827103" w14:textId="77777777" w:rsidR="000C5693" w:rsidRPr="00DC3BF1" w:rsidRDefault="000C5693" w:rsidP="00DC3BF1">
            <w:pPr>
              <w:rPr>
                <w:rFonts w:asciiTheme="minorHAnsi" w:eastAsia="Times New Roman" w:hAnsiTheme="minorHAnsi" w:cs="Arial"/>
                <w:b/>
                <w:lang w:eastAsia="en-GB"/>
              </w:rPr>
            </w:pPr>
            <w:r w:rsidRPr="001C4689">
              <w:rPr>
                <w:rFonts w:asciiTheme="minorHAnsi" w:eastAsia="Times New Roman" w:hAnsiTheme="minorHAnsi" w:cs="Arial"/>
                <w:b/>
                <w:lang w:eastAsia="en-GB"/>
              </w:rPr>
              <w:t>Head of Communications and engagement</w:t>
            </w:r>
          </w:p>
        </w:tc>
      </w:tr>
      <w:tr w:rsidR="000C5693" w:rsidRPr="003F5E27" w14:paraId="1DC607E8" w14:textId="77777777" w:rsidTr="00971A1B">
        <w:trPr>
          <w:trHeight w:val="1671"/>
        </w:trPr>
        <w:tc>
          <w:tcPr>
            <w:tcW w:w="3144" w:type="dxa"/>
            <w:vMerge/>
            <w:tcBorders>
              <w:bottom w:val="single" w:sz="4" w:space="0" w:color="auto"/>
            </w:tcBorders>
          </w:tcPr>
          <w:p w14:paraId="74DC9D58" w14:textId="77777777" w:rsidR="000C5693" w:rsidRPr="003F5E27" w:rsidRDefault="000C5693" w:rsidP="00DC3BF1">
            <w:pPr>
              <w:rPr>
                <w:rFonts w:asciiTheme="minorHAnsi" w:eastAsia="Times New Roman" w:hAnsiTheme="minorHAnsi" w:cs="Arial"/>
                <w:b/>
                <w:bCs/>
                <w:lang w:eastAsia="en-GB"/>
              </w:rPr>
            </w:pPr>
          </w:p>
        </w:tc>
        <w:tc>
          <w:tcPr>
            <w:tcW w:w="5147" w:type="dxa"/>
            <w:vMerge/>
            <w:tcBorders>
              <w:bottom w:val="single" w:sz="4" w:space="0" w:color="auto"/>
            </w:tcBorders>
          </w:tcPr>
          <w:p w14:paraId="4E8D2803" w14:textId="77777777" w:rsidR="000C5693" w:rsidRDefault="000C5693" w:rsidP="00DC3BF1">
            <w:pPr>
              <w:pStyle w:val="ListParagraph"/>
              <w:numPr>
                <w:ilvl w:val="0"/>
                <w:numId w:val="32"/>
              </w:numPr>
              <w:ind w:left="178" w:hanging="142"/>
              <w:rPr>
                <w:rFonts w:asciiTheme="minorHAnsi" w:eastAsia="Times New Roman" w:hAnsiTheme="minorHAnsi" w:cs="Arial"/>
                <w:lang w:eastAsia="en-GB"/>
              </w:rPr>
            </w:pPr>
          </w:p>
        </w:tc>
        <w:tc>
          <w:tcPr>
            <w:tcW w:w="1954" w:type="dxa"/>
            <w:vMerge/>
            <w:tcBorders>
              <w:bottom w:val="single" w:sz="4" w:space="0" w:color="auto"/>
            </w:tcBorders>
          </w:tcPr>
          <w:p w14:paraId="1844DC6D" w14:textId="77777777" w:rsidR="000C5693" w:rsidRPr="003F5E27" w:rsidRDefault="000C5693" w:rsidP="00DC3BF1">
            <w:pPr>
              <w:rPr>
                <w:rFonts w:asciiTheme="minorHAnsi" w:eastAsia="Times New Roman" w:hAnsiTheme="minorHAnsi" w:cs="Arial"/>
                <w:lang w:eastAsia="en-GB"/>
              </w:rPr>
            </w:pPr>
          </w:p>
        </w:tc>
        <w:tc>
          <w:tcPr>
            <w:tcW w:w="1688" w:type="dxa"/>
            <w:vMerge/>
            <w:tcBorders>
              <w:bottom w:val="single" w:sz="4" w:space="0" w:color="auto"/>
            </w:tcBorders>
          </w:tcPr>
          <w:p w14:paraId="24C8F334" w14:textId="77777777" w:rsidR="000C5693" w:rsidRPr="003F5E27" w:rsidRDefault="000C5693" w:rsidP="00901ED4">
            <w:pPr>
              <w:rPr>
                <w:rFonts w:asciiTheme="minorHAnsi" w:eastAsia="Times New Roman" w:hAnsiTheme="minorHAnsi" w:cs="Arial"/>
                <w:lang w:eastAsia="en-GB"/>
              </w:rPr>
            </w:pPr>
          </w:p>
        </w:tc>
        <w:tc>
          <w:tcPr>
            <w:tcW w:w="1561" w:type="dxa"/>
            <w:tcBorders>
              <w:bottom w:val="single" w:sz="4" w:space="0" w:color="auto"/>
            </w:tcBorders>
            <w:shd w:val="clear" w:color="auto" w:fill="FFC000"/>
          </w:tcPr>
          <w:p w14:paraId="4C26CECF" w14:textId="77777777" w:rsidR="000C5693" w:rsidRDefault="000C5693" w:rsidP="00DC3BF1">
            <w:pPr>
              <w:rPr>
                <w:rFonts w:asciiTheme="minorHAnsi" w:eastAsia="Times New Roman" w:hAnsiTheme="minorHAnsi" w:cs="Arial"/>
                <w:b/>
                <w:color w:val="000000" w:themeColor="text1"/>
                <w:lang w:eastAsia="en-GB"/>
              </w:rPr>
            </w:pPr>
          </w:p>
        </w:tc>
        <w:tc>
          <w:tcPr>
            <w:tcW w:w="1894" w:type="dxa"/>
            <w:vMerge/>
            <w:tcBorders>
              <w:bottom w:val="single" w:sz="4" w:space="0" w:color="auto"/>
            </w:tcBorders>
          </w:tcPr>
          <w:p w14:paraId="07D8A887" w14:textId="77777777" w:rsidR="000C5693" w:rsidRPr="00DC3BF1" w:rsidRDefault="000C5693" w:rsidP="00DC3BF1">
            <w:pPr>
              <w:rPr>
                <w:rFonts w:asciiTheme="minorHAnsi" w:eastAsia="Times New Roman" w:hAnsiTheme="minorHAnsi" w:cs="Arial"/>
                <w:b/>
                <w:lang w:eastAsia="en-GB"/>
              </w:rPr>
            </w:pPr>
          </w:p>
        </w:tc>
      </w:tr>
    </w:tbl>
    <w:p w14:paraId="5129FFFC" w14:textId="77777777" w:rsidR="00A34E66" w:rsidRDefault="00A34E66"/>
    <w:p w14:paraId="534E42EF" w14:textId="77777777" w:rsidR="00901ED4" w:rsidRDefault="00901ED4">
      <w:pPr>
        <w:spacing w:after="200" w:line="276" w:lineRule="auto"/>
      </w:pPr>
      <w:r>
        <w:br w:type="page"/>
      </w:r>
    </w:p>
    <w:p w14:paraId="7C6AA33C" w14:textId="77777777" w:rsidR="001C4689" w:rsidRDefault="001C4689"/>
    <w:p w14:paraId="220541E4" w14:textId="77777777" w:rsidR="001C4689" w:rsidRDefault="001C4689"/>
    <w:tbl>
      <w:tblPr>
        <w:tblStyle w:val="TableGrid"/>
        <w:tblW w:w="0" w:type="auto"/>
        <w:tblLook w:val="04A0" w:firstRow="1" w:lastRow="0" w:firstColumn="1" w:lastColumn="0" w:noHBand="0" w:noVBand="1"/>
      </w:tblPr>
      <w:tblGrid>
        <w:gridCol w:w="3210"/>
        <w:gridCol w:w="81"/>
        <w:gridCol w:w="5247"/>
        <w:gridCol w:w="2253"/>
        <w:gridCol w:w="1142"/>
        <w:gridCol w:w="1561"/>
        <w:gridCol w:w="1885"/>
      </w:tblGrid>
      <w:tr w:rsidR="001C4689" w:rsidRPr="00FB7C6B" w14:paraId="1644975F" w14:textId="77777777" w:rsidTr="00C35A23">
        <w:tc>
          <w:tcPr>
            <w:tcW w:w="3291" w:type="dxa"/>
            <w:gridSpan w:val="2"/>
            <w:shd w:val="clear" w:color="auto" w:fill="1F497D" w:themeFill="text2"/>
          </w:tcPr>
          <w:p w14:paraId="3EBD7C81" w14:textId="77777777" w:rsidR="001C4689" w:rsidRPr="009A1ADF" w:rsidRDefault="001C4689" w:rsidP="00C35A23">
            <w:pPr>
              <w:rPr>
                <w:rFonts w:asciiTheme="minorHAnsi" w:hAnsiTheme="minorHAnsi" w:cstheme="minorHAnsi"/>
                <w:sz w:val="28"/>
                <w:szCs w:val="28"/>
              </w:rPr>
            </w:pPr>
            <w:r w:rsidRPr="009A1ADF">
              <w:rPr>
                <w:rFonts w:asciiTheme="minorHAnsi" w:eastAsia="Times New Roman" w:hAnsiTheme="minorHAnsi" w:cstheme="minorHAnsi"/>
                <w:b/>
                <w:color w:val="FFFFFF" w:themeColor="background1"/>
                <w:sz w:val="28"/>
                <w:szCs w:val="28"/>
                <w:lang w:eastAsia="en-GB"/>
              </w:rPr>
              <w:t>Overarching EDI Aims</w:t>
            </w:r>
          </w:p>
        </w:tc>
        <w:tc>
          <w:tcPr>
            <w:tcW w:w="12088" w:type="dxa"/>
            <w:gridSpan w:val="5"/>
            <w:shd w:val="clear" w:color="auto" w:fill="1F497D" w:themeFill="text2"/>
            <w:vAlign w:val="center"/>
          </w:tcPr>
          <w:p w14:paraId="065E2EF1" w14:textId="77777777" w:rsidR="001C4689" w:rsidRDefault="001C4689" w:rsidP="001C4689">
            <w:pPr>
              <w:pStyle w:val="ListParagraph"/>
              <w:numPr>
                <w:ilvl w:val="0"/>
                <w:numId w:val="39"/>
              </w:numPr>
              <w:spacing w:line="276" w:lineRule="auto"/>
              <w:rPr>
                <w:rFonts w:ascii="Arial" w:eastAsia="Times New Roman" w:hAnsi="Arial" w:cs="Arial"/>
                <w:b/>
                <w:bCs/>
                <w:color w:val="FFFFFF"/>
                <w:sz w:val="28"/>
                <w:szCs w:val="28"/>
                <w:lang w:eastAsia="en-GB"/>
              </w:rPr>
            </w:pPr>
            <w:r w:rsidRPr="00512412">
              <w:rPr>
                <w:rFonts w:ascii="Arial" w:eastAsia="Times New Roman" w:hAnsi="Arial" w:cs="Arial"/>
                <w:b/>
                <w:bCs/>
                <w:color w:val="FFFFFF"/>
                <w:sz w:val="28"/>
                <w:szCs w:val="28"/>
                <w:lang w:eastAsia="en-GB"/>
              </w:rPr>
              <w:t>Increasing opportunities for our people to have their voices heard.</w:t>
            </w:r>
          </w:p>
          <w:p w14:paraId="663B915D" w14:textId="77777777" w:rsidR="001C4689" w:rsidRPr="001C4689" w:rsidRDefault="001C4689" w:rsidP="001C4689">
            <w:pPr>
              <w:pStyle w:val="ListParagraph"/>
              <w:spacing w:line="276" w:lineRule="auto"/>
              <w:rPr>
                <w:rFonts w:ascii="Arial" w:eastAsia="Times New Roman" w:hAnsi="Arial" w:cs="Arial"/>
                <w:b/>
                <w:bCs/>
                <w:color w:val="FFFFFF"/>
                <w:sz w:val="28"/>
                <w:szCs w:val="28"/>
                <w:lang w:eastAsia="en-GB"/>
              </w:rPr>
            </w:pPr>
          </w:p>
        </w:tc>
      </w:tr>
      <w:tr w:rsidR="006317AC" w:rsidRPr="00C35A23" w14:paraId="5FEB77ED" w14:textId="77777777" w:rsidTr="0075109B">
        <w:tc>
          <w:tcPr>
            <w:tcW w:w="3210" w:type="dxa"/>
            <w:shd w:val="clear" w:color="auto" w:fill="000000" w:themeFill="text1"/>
          </w:tcPr>
          <w:p w14:paraId="606FD148"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Outline actions</w:t>
            </w:r>
          </w:p>
        </w:tc>
        <w:tc>
          <w:tcPr>
            <w:tcW w:w="5328" w:type="dxa"/>
            <w:gridSpan w:val="2"/>
            <w:shd w:val="clear" w:color="auto" w:fill="000000" w:themeFill="text1"/>
          </w:tcPr>
          <w:p w14:paraId="3CBC92B8" w14:textId="77777777" w:rsidR="006317AC" w:rsidRPr="00C35A23" w:rsidRDefault="000C5693" w:rsidP="0075109B">
            <w:pPr>
              <w:rPr>
                <w:i/>
              </w:rPr>
            </w:pPr>
            <w:r>
              <w:rPr>
                <w:rFonts w:asciiTheme="minorHAnsi" w:eastAsia="Times New Roman" w:hAnsiTheme="minorHAnsi" w:cstheme="minorHAnsi"/>
                <w:b/>
                <w:i/>
                <w:color w:val="FFFFFF" w:themeColor="background1"/>
                <w:lang w:eastAsia="en-GB"/>
              </w:rPr>
              <w:t>Work undertaken / in progress</w:t>
            </w:r>
            <w:r w:rsidRPr="00C35A23">
              <w:rPr>
                <w:rFonts w:asciiTheme="minorHAnsi" w:eastAsia="Times New Roman" w:hAnsiTheme="minorHAnsi" w:cstheme="minorHAnsi"/>
                <w:b/>
                <w:i/>
                <w:color w:val="FFFFFF" w:themeColor="background1"/>
                <w:lang w:eastAsia="en-GB"/>
              </w:rPr>
              <w:t xml:space="preserve"> - 2023</w:t>
            </w:r>
          </w:p>
        </w:tc>
        <w:tc>
          <w:tcPr>
            <w:tcW w:w="2253" w:type="dxa"/>
            <w:shd w:val="clear" w:color="auto" w:fill="000000" w:themeFill="text1"/>
          </w:tcPr>
          <w:p w14:paraId="29557556"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 Cross reference indicators</w:t>
            </w:r>
          </w:p>
        </w:tc>
        <w:tc>
          <w:tcPr>
            <w:tcW w:w="1142" w:type="dxa"/>
            <w:shd w:val="clear" w:color="auto" w:fill="000000" w:themeFill="text1"/>
          </w:tcPr>
          <w:p w14:paraId="4E832B93"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Diversity Inclusion KPI</w:t>
            </w:r>
          </w:p>
        </w:tc>
        <w:tc>
          <w:tcPr>
            <w:tcW w:w="1561" w:type="dxa"/>
            <w:shd w:val="clear" w:color="auto" w:fill="000000" w:themeFill="text1"/>
          </w:tcPr>
          <w:p w14:paraId="192B7D3F"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Time Frame</w:t>
            </w:r>
          </w:p>
        </w:tc>
        <w:tc>
          <w:tcPr>
            <w:tcW w:w="1885" w:type="dxa"/>
            <w:shd w:val="clear" w:color="auto" w:fill="000000" w:themeFill="text1"/>
          </w:tcPr>
          <w:p w14:paraId="3470A15F"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Supported / Advised by</w:t>
            </w:r>
          </w:p>
        </w:tc>
      </w:tr>
    </w:tbl>
    <w:p w14:paraId="6764A4B3" w14:textId="77777777" w:rsidR="001C4689" w:rsidRDefault="001C4689"/>
    <w:tbl>
      <w:tblPr>
        <w:tblStyle w:val="TableGrid"/>
        <w:tblW w:w="0" w:type="auto"/>
        <w:tblLook w:val="04A0" w:firstRow="1" w:lastRow="0" w:firstColumn="1" w:lastColumn="0" w:noHBand="0" w:noVBand="1"/>
      </w:tblPr>
      <w:tblGrid>
        <w:gridCol w:w="3144"/>
        <w:gridCol w:w="5147"/>
        <w:gridCol w:w="1954"/>
        <w:gridCol w:w="1688"/>
        <w:gridCol w:w="1561"/>
        <w:gridCol w:w="1894"/>
      </w:tblGrid>
      <w:tr w:rsidR="001C4689" w:rsidRPr="001C4689" w14:paraId="25F5533E" w14:textId="77777777" w:rsidTr="000C2E30">
        <w:tc>
          <w:tcPr>
            <w:tcW w:w="3144" w:type="dxa"/>
          </w:tcPr>
          <w:p w14:paraId="1B0F4C8F" w14:textId="77777777" w:rsidR="001C4689" w:rsidRPr="009A4959" w:rsidRDefault="001C4689" w:rsidP="001C4689">
            <w:pPr>
              <w:rPr>
                <w:rFonts w:asciiTheme="minorHAnsi" w:eastAsia="Times New Roman" w:hAnsiTheme="minorHAnsi" w:cs="Arial"/>
                <w:i/>
                <w:lang w:eastAsia="en-GB"/>
              </w:rPr>
            </w:pPr>
            <w:r w:rsidRPr="009A4959">
              <w:rPr>
                <w:rFonts w:asciiTheme="minorHAnsi" w:eastAsia="Times New Roman" w:hAnsiTheme="minorHAnsi" w:cs="Arial"/>
                <w:b/>
                <w:lang w:eastAsia="en-GB"/>
              </w:rPr>
              <w:t xml:space="preserve">Equality Delivery system 2 (EDS) </w:t>
            </w:r>
            <w:r w:rsidRPr="009A4959">
              <w:rPr>
                <w:rFonts w:asciiTheme="minorHAnsi" w:eastAsia="Times New Roman" w:hAnsiTheme="minorHAnsi" w:cs="Arial"/>
                <w:b/>
                <w:lang w:eastAsia="en-GB"/>
              </w:rPr>
              <w:br/>
              <w:t>Qualitative and Quantitative measurements around EDI and direction of travel</w:t>
            </w:r>
          </w:p>
        </w:tc>
        <w:tc>
          <w:tcPr>
            <w:tcW w:w="5147" w:type="dxa"/>
          </w:tcPr>
          <w:p w14:paraId="34F8C225" w14:textId="77777777" w:rsidR="003D3221" w:rsidRDefault="003D3221" w:rsidP="003D3221">
            <w:pPr>
              <w:pStyle w:val="ListParagraph"/>
              <w:numPr>
                <w:ilvl w:val="0"/>
                <w:numId w:val="26"/>
              </w:numPr>
              <w:ind w:left="150" w:hanging="257"/>
              <w:rPr>
                <w:rFonts w:asciiTheme="minorHAnsi" w:eastAsia="Times New Roman" w:hAnsiTheme="minorHAnsi" w:cs="Arial"/>
                <w:lang w:eastAsia="en-GB"/>
              </w:rPr>
            </w:pPr>
            <w:r w:rsidRPr="009A4959">
              <w:rPr>
                <w:rFonts w:asciiTheme="minorHAnsi" w:eastAsia="Times New Roman" w:hAnsiTheme="minorHAnsi" w:cs="Arial"/>
                <w:lang w:eastAsia="en-GB"/>
              </w:rPr>
              <w:t xml:space="preserve">EDS goals have changed - One of the Domains </w:t>
            </w:r>
            <w:r>
              <w:rPr>
                <w:rFonts w:asciiTheme="minorHAnsi" w:eastAsia="Times New Roman" w:hAnsiTheme="minorHAnsi" w:cs="Arial"/>
                <w:lang w:eastAsia="en-GB"/>
              </w:rPr>
              <w:t xml:space="preserve">is around Inclusive leadership. </w:t>
            </w:r>
            <w:r w:rsidRPr="009A4959">
              <w:rPr>
                <w:rFonts w:asciiTheme="minorHAnsi" w:eastAsia="Times New Roman" w:hAnsiTheme="minorHAnsi" w:cs="Arial"/>
                <w:lang w:eastAsia="en-GB"/>
              </w:rPr>
              <w:t xml:space="preserve"> </w:t>
            </w:r>
            <w:r>
              <w:rPr>
                <w:rFonts w:asciiTheme="minorHAnsi" w:eastAsia="Times New Roman" w:hAnsiTheme="minorHAnsi" w:cs="Arial"/>
                <w:lang w:eastAsia="en-GB"/>
              </w:rPr>
              <w:t>(</w:t>
            </w:r>
            <w:r w:rsidRPr="009A4959">
              <w:rPr>
                <w:rFonts w:asciiTheme="minorHAnsi" w:eastAsia="Times New Roman" w:hAnsiTheme="minorHAnsi" w:cs="Arial"/>
                <w:lang w:eastAsia="en-GB"/>
              </w:rPr>
              <w:t xml:space="preserve">There is detailed actions around Recruitment and Selection </w:t>
            </w:r>
            <w:r>
              <w:rPr>
                <w:rFonts w:asciiTheme="minorHAnsi" w:eastAsia="Times New Roman" w:hAnsiTheme="minorHAnsi" w:cs="Arial"/>
                <w:lang w:eastAsia="en-GB"/>
              </w:rPr>
              <w:t xml:space="preserve">as part of the delivery of EDS). </w:t>
            </w:r>
            <w:r w:rsidRPr="009A4959">
              <w:rPr>
                <w:rFonts w:asciiTheme="minorHAnsi" w:eastAsia="Times New Roman" w:hAnsiTheme="minorHAnsi" w:cs="Arial"/>
                <w:lang w:eastAsia="en-GB"/>
              </w:rPr>
              <w:t xml:space="preserve">The goals and ways forward are </w:t>
            </w:r>
            <w:r>
              <w:rPr>
                <w:rFonts w:asciiTheme="minorHAnsi" w:eastAsia="Times New Roman" w:hAnsiTheme="minorHAnsi" w:cs="Arial"/>
                <w:lang w:eastAsia="en-GB"/>
              </w:rPr>
              <w:t xml:space="preserve">a standing agenda item </w:t>
            </w:r>
            <w:r w:rsidRPr="009A4959">
              <w:rPr>
                <w:rFonts w:asciiTheme="minorHAnsi" w:eastAsia="Times New Roman" w:hAnsiTheme="minorHAnsi" w:cs="Arial"/>
                <w:lang w:eastAsia="en-GB"/>
              </w:rPr>
              <w:t>on the HREDI Prog</w:t>
            </w:r>
            <w:r>
              <w:rPr>
                <w:rFonts w:asciiTheme="minorHAnsi" w:eastAsia="Times New Roman" w:hAnsiTheme="minorHAnsi" w:cs="Arial"/>
                <w:lang w:eastAsia="en-GB"/>
              </w:rPr>
              <w:t>ramme Board.</w:t>
            </w:r>
          </w:p>
          <w:p w14:paraId="463CE81F" w14:textId="77777777" w:rsidR="001C4689" w:rsidRDefault="00C35A23" w:rsidP="003D3221">
            <w:pPr>
              <w:pStyle w:val="ListParagraph"/>
              <w:numPr>
                <w:ilvl w:val="0"/>
                <w:numId w:val="26"/>
              </w:numPr>
              <w:ind w:left="150" w:hanging="257"/>
              <w:rPr>
                <w:rFonts w:asciiTheme="minorHAnsi" w:eastAsia="Times New Roman" w:hAnsiTheme="minorHAnsi" w:cs="Arial"/>
                <w:lang w:eastAsia="en-GB"/>
              </w:rPr>
            </w:pPr>
            <w:r>
              <w:rPr>
                <w:rFonts w:asciiTheme="minorHAnsi" w:eastAsia="Times New Roman" w:hAnsiTheme="minorHAnsi" w:cs="Arial"/>
                <w:lang w:eastAsia="en-GB"/>
              </w:rPr>
              <w:t xml:space="preserve">A pro </w:t>
            </w:r>
            <w:r w:rsidR="001C4689" w:rsidRPr="009A4959">
              <w:rPr>
                <w:rFonts w:asciiTheme="minorHAnsi" w:eastAsia="Times New Roman" w:hAnsiTheme="minorHAnsi" w:cs="Arial"/>
                <w:lang w:eastAsia="en-GB"/>
              </w:rPr>
              <w:t>forma produced by the NHS patient and Engagement Lead wa</w:t>
            </w:r>
            <w:r w:rsidR="001C4689">
              <w:rPr>
                <w:rFonts w:asciiTheme="minorHAnsi" w:eastAsia="Times New Roman" w:hAnsiTheme="minorHAnsi" w:cs="Arial"/>
                <w:lang w:eastAsia="en-GB"/>
              </w:rPr>
              <w:t xml:space="preserve">s sent to Trust - This was </w:t>
            </w:r>
            <w:r w:rsidR="001C4689" w:rsidRPr="009A4959">
              <w:rPr>
                <w:rFonts w:asciiTheme="minorHAnsi" w:eastAsia="Times New Roman" w:hAnsiTheme="minorHAnsi" w:cs="Arial"/>
                <w:lang w:eastAsia="en-GB"/>
              </w:rPr>
              <w:t xml:space="preserve">populated and </w:t>
            </w:r>
            <w:r w:rsidR="001C4689">
              <w:rPr>
                <w:rFonts w:asciiTheme="minorHAnsi" w:eastAsia="Times New Roman" w:hAnsiTheme="minorHAnsi" w:cs="Arial"/>
                <w:lang w:eastAsia="en-GB"/>
              </w:rPr>
              <w:t xml:space="preserve">used as part of the EDI discussions. </w:t>
            </w:r>
          </w:p>
          <w:p w14:paraId="29A1CF92" w14:textId="77777777" w:rsidR="003D3221" w:rsidRPr="003D3221" w:rsidRDefault="001C4689" w:rsidP="003D3221">
            <w:pPr>
              <w:pStyle w:val="ListParagraph"/>
              <w:numPr>
                <w:ilvl w:val="0"/>
                <w:numId w:val="26"/>
              </w:numPr>
              <w:ind w:left="150" w:hanging="257"/>
              <w:rPr>
                <w:rFonts w:asciiTheme="minorHAnsi" w:eastAsia="Times New Roman" w:hAnsiTheme="minorHAnsi" w:cs="Arial"/>
                <w:lang w:eastAsia="en-GB"/>
              </w:rPr>
            </w:pPr>
            <w:r>
              <w:rPr>
                <w:rFonts w:asciiTheme="minorHAnsi" w:eastAsia="Times New Roman" w:hAnsiTheme="minorHAnsi" w:cs="Arial"/>
                <w:lang w:eastAsia="en-GB"/>
              </w:rPr>
              <w:t>Ongoing discussions as to how t</w:t>
            </w:r>
            <w:r w:rsidR="000C5693">
              <w:rPr>
                <w:rFonts w:asciiTheme="minorHAnsi" w:eastAsia="Times New Roman" w:hAnsiTheme="minorHAnsi" w:cs="Arial"/>
                <w:lang w:eastAsia="en-GB"/>
              </w:rPr>
              <w:t xml:space="preserve">he EDS will be used, </w:t>
            </w:r>
            <w:r>
              <w:rPr>
                <w:rFonts w:asciiTheme="minorHAnsi" w:eastAsia="Times New Roman" w:hAnsiTheme="minorHAnsi" w:cs="Arial"/>
                <w:lang w:eastAsia="en-GB"/>
              </w:rPr>
              <w:t>(cross referenced to the WRES/WDES / and the NHS Inclusion Plan) around next steps for 2024</w:t>
            </w:r>
          </w:p>
          <w:p w14:paraId="3FA4D381" w14:textId="77777777" w:rsidR="001C4689" w:rsidRPr="009A4959" w:rsidRDefault="001C4689" w:rsidP="003D3221">
            <w:pPr>
              <w:pStyle w:val="ListParagraph"/>
              <w:numPr>
                <w:ilvl w:val="0"/>
                <w:numId w:val="26"/>
              </w:numPr>
              <w:ind w:left="150" w:hanging="257"/>
              <w:rPr>
                <w:rFonts w:asciiTheme="minorHAnsi" w:eastAsia="Times New Roman" w:hAnsiTheme="minorHAnsi" w:cs="Arial"/>
                <w:lang w:eastAsia="en-GB"/>
              </w:rPr>
            </w:pPr>
            <w:r>
              <w:rPr>
                <w:rFonts w:asciiTheme="minorHAnsi" w:eastAsia="Times New Roman" w:hAnsiTheme="minorHAnsi" w:cs="Arial"/>
                <w:lang w:eastAsia="en-GB"/>
              </w:rPr>
              <w:t>3 w</w:t>
            </w:r>
            <w:r w:rsidRPr="009A4959">
              <w:rPr>
                <w:rFonts w:asciiTheme="minorHAnsi" w:eastAsia="Times New Roman" w:hAnsiTheme="minorHAnsi" w:cs="Arial"/>
                <w:lang w:eastAsia="en-GB"/>
              </w:rPr>
              <w:t>orking group</w:t>
            </w:r>
            <w:r w:rsidR="003D3221">
              <w:rPr>
                <w:rFonts w:asciiTheme="minorHAnsi" w:eastAsia="Times New Roman" w:hAnsiTheme="minorHAnsi" w:cs="Arial"/>
                <w:lang w:eastAsia="en-GB"/>
              </w:rPr>
              <w:t xml:space="preserve">s to assess ways forward, </w:t>
            </w:r>
            <w:r>
              <w:rPr>
                <w:rFonts w:asciiTheme="minorHAnsi" w:eastAsia="Times New Roman" w:hAnsiTheme="minorHAnsi" w:cs="Arial"/>
                <w:lang w:eastAsia="en-GB"/>
              </w:rPr>
              <w:t>Further discussions to be held in the next 2 months to agree prior</w:t>
            </w:r>
            <w:r w:rsidR="000C5693">
              <w:rPr>
                <w:rFonts w:asciiTheme="minorHAnsi" w:eastAsia="Times New Roman" w:hAnsiTheme="minorHAnsi" w:cs="Arial"/>
                <w:lang w:eastAsia="en-GB"/>
              </w:rPr>
              <w:t>it</w:t>
            </w:r>
            <w:r>
              <w:rPr>
                <w:rFonts w:asciiTheme="minorHAnsi" w:eastAsia="Times New Roman" w:hAnsiTheme="minorHAnsi" w:cs="Arial"/>
                <w:lang w:eastAsia="en-GB"/>
              </w:rPr>
              <w:t xml:space="preserve">y actions and ways forward. </w:t>
            </w:r>
            <w:r w:rsidRPr="009A4959">
              <w:rPr>
                <w:rFonts w:asciiTheme="minorHAnsi" w:eastAsia="Times New Roman" w:hAnsiTheme="minorHAnsi" w:cs="Arial"/>
                <w:lang w:eastAsia="en-GB"/>
              </w:rPr>
              <w:t xml:space="preserve"> </w:t>
            </w:r>
          </w:p>
        </w:tc>
        <w:tc>
          <w:tcPr>
            <w:tcW w:w="1954" w:type="dxa"/>
          </w:tcPr>
          <w:p w14:paraId="3152CFEF" w14:textId="77777777" w:rsidR="001C4689" w:rsidRPr="003F5E27" w:rsidRDefault="001C4689" w:rsidP="001C4689">
            <w:pPr>
              <w:rPr>
                <w:rFonts w:asciiTheme="minorHAnsi" w:eastAsia="Times New Roman" w:hAnsiTheme="minorHAnsi" w:cs="Arial"/>
                <w:lang w:eastAsia="en-GB"/>
              </w:rPr>
            </w:pPr>
            <w:r w:rsidRPr="003F5E27">
              <w:rPr>
                <w:rFonts w:asciiTheme="minorHAnsi" w:eastAsia="Times New Roman" w:hAnsiTheme="minorHAnsi" w:cs="Arial"/>
                <w:lang w:eastAsia="en-GB"/>
              </w:rPr>
              <w:t xml:space="preserve">WRES / WDES indicators 1 and 2 and EDS indicator 3 </w:t>
            </w:r>
          </w:p>
        </w:tc>
        <w:tc>
          <w:tcPr>
            <w:tcW w:w="1688" w:type="dxa"/>
          </w:tcPr>
          <w:p w14:paraId="50FFD605" w14:textId="77777777" w:rsidR="001C4689" w:rsidRPr="003F5E27" w:rsidRDefault="001C4689" w:rsidP="001C4689">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C000"/>
          </w:tcPr>
          <w:p w14:paraId="01C261A0" w14:textId="77777777" w:rsidR="001C4689" w:rsidRPr="001C4689" w:rsidRDefault="001C4689" w:rsidP="001C4689">
            <w:pPr>
              <w:rPr>
                <w:rFonts w:asciiTheme="minorHAnsi" w:eastAsia="Times New Roman" w:hAnsiTheme="minorHAnsi" w:cs="Arial"/>
                <w:b/>
                <w:color w:val="000000" w:themeColor="text1"/>
                <w:lang w:eastAsia="en-GB"/>
              </w:rPr>
            </w:pPr>
            <w:r w:rsidRPr="001C4689">
              <w:rPr>
                <w:rFonts w:asciiTheme="minorHAnsi" w:eastAsia="Times New Roman" w:hAnsiTheme="minorHAnsi" w:cs="Arial"/>
                <w:b/>
                <w:color w:val="000000" w:themeColor="text1"/>
                <w:lang w:eastAsia="en-GB"/>
              </w:rPr>
              <w:t>Feb 23</w:t>
            </w:r>
          </w:p>
          <w:p w14:paraId="1927E881" w14:textId="77777777" w:rsidR="001C4689" w:rsidRDefault="001C4689" w:rsidP="001C4689">
            <w:pPr>
              <w:rPr>
                <w:rFonts w:asciiTheme="minorHAnsi" w:eastAsia="Times New Roman" w:hAnsiTheme="minorHAnsi" w:cs="Arial"/>
                <w:b/>
                <w:color w:val="00B050"/>
                <w:lang w:eastAsia="en-GB"/>
              </w:rPr>
            </w:pPr>
          </w:p>
          <w:p w14:paraId="2B0F6B3E" w14:textId="77777777" w:rsidR="001C4689" w:rsidRDefault="001C4689" w:rsidP="001C4689">
            <w:pPr>
              <w:rPr>
                <w:rFonts w:asciiTheme="minorHAnsi" w:eastAsia="Times New Roman" w:hAnsiTheme="minorHAnsi" w:cs="Arial"/>
                <w:b/>
                <w:color w:val="00B050"/>
                <w:lang w:eastAsia="en-GB"/>
              </w:rPr>
            </w:pPr>
          </w:p>
          <w:p w14:paraId="0991F3DB" w14:textId="77777777" w:rsidR="001C4689" w:rsidRDefault="001C4689" w:rsidP="001C4689">
            <w:pPr>
              <w:rPr>
                <w:rFonts w:asciiTheme="minorHAnsi" w:eastAsia="Times New Roman" w:hAnsiTheme="minorHAnsi" w:cs="Arial"/>
                <w:b/>
                <w:color w:val="00B050"/>
                <w:lang w:eastAsia="en-GB"/>
              </w:rPr>
            </w:pPr>
          </w:p>
          <w:p w14:paraId="3F44D33A" w14:textId="77777777" w:rsidR="001C4689" w:rsidRDefault="001C4689" w:rsidP="001C4689">
            <w:pPr>
              <w:rPr>
                <w:rFonts w:asciiTheme="minorHAnsi" w:eastAsia="Times New Roman" w:hAnsiTheme="minorHAnsi" w:cs="Arial"/>
                <w:b/>
                <w:color w:val="00B050"/>
                <w:lang w:eastAsia="en-GB"/>
              </w:rPr>
            </w:pPr>
          </w:p>
          <w:p w14:paraId="4E683A87" w14:textId="77777777" w:rsidR="001C4689" w:rsidRPr="003408AD" w:rsidRDefault="001C4689" w:rsidP="001C4689">
            <w:pPr>
              <w:rPr>
                <w:rFonts w:asciiTheme="minorHAnsi" w:eastAsia="Times New Roman" w:hAnsiTheme="minorHAnsi" w:cs="Arial"/>
                <w:b/>
                <w:lang w:eastAsia="en-GB"/>
              </w:rPr>
            </w:pPr>
            <w:r w:rsidRPr="001C4689">
              <w:rPr>
                <w:rFonts w:asciiTheme="minorHAnsi" w:eastAsia="Times New Roman" w:hAnsiTheme="minorHAnsi" w:cs="Arial"/>
                <w:b/>
                <w:color w:val="000000" w:themeColor="text1"/>
                <w:lang w:eastAsia="en-GB"/>
              </w:rPr>
              <w:t>Dec 23/Jan 24</w:t>
            </w:r>
          </w:p>
        </w:tc>
        <w:tc>
          <w:tcPr>
            <w:tcW w:w="1894" w:type="dxa"/>
          </w:tcPr>
          <w:p w14:paraId="0F9A1A72" w14:textId="2BCD8F4F" w:rsidR="001C4689" w:rsidRPr="001C4689" w:rsidRDefault="001C4689" w:rsidP="001C4689">
            <w:pPr>
              <w:rPr>
                <w:rFonts w:asciiTheme="minorHAnsi" w:eastAsia="Times New Roman" w:hAnsiTheme="minorHAnsi" w:cs="Arial"/>
                <w:b/>
                <w:lang w:eastAsia="en-GB"/>
              </w:rPr>
            </w:pPr>
            <w:r w:rsidRPr="001C4689">
              <w:rPr>
                <w:rFonts w:asciiTheme="minorHAnsi" w:eastAsia="Times New Roman" w:hAnsiTheme="minorHAnsi" w:cs="Arial"/>
                <w:b/>
                <w:lang w:eastAsia="en-GB"/>
              </w:rPr>
              <w:t>EDI Manager/ Head of P</w:t>
            </w:r>
            <w:r w:rsidR="001A0958">
              <w:rPr>
                <w:rFonts w:asciiTheme="minorHAnsi" w:eastAsia="Times New Roman" w:hAnsiTheme="minorHAnsi" w:cs="Arial"/>
                <w:b/>
                <w:lang w:eastAsia="en-GB"/>
              </w:rPr>
              <w:t xml:space="preserve">eople </w:t>
            </w:r>
            <w:r w:rsidRPr="001C4689">
              <w:rPr>
                <w:rFonts w:asciiTheme="minorHAnsi" w:eastAsia="Times New Roman" w:hAnsiTheme="minorHAnsi" w:cs="Arial"/>
                <w:b/>
                <w:lang w:eastAsia="en-GB"/>
              </w:rPr>
              <w:t>services / Trust Secretary / Patient Experience Manager</w:t>
            </w:r>
          </w:p>
        </w:tc>
      </w:tr>
      <w:tr w:rsidR="00D07E86" w:rsidRPr="001C4689" w14:paraId="18B02D28" w14:textId="77777777" w:rsidTr="000C2E30">
        <w:tc>
          <w:tcPr>
            <w:tcW w:w="3144" w:type="dxa"/>
            <w:vMerge w:val="restart"/>
          </w:tcPr>
          <w:p w14:paraId="4F874478" w14:textId="77777777" w:rsidR="00D07E86" w:rsidRPr="003F5E27" w:rsidRDefault="00D07E86" w:rsidP="001C4689">
            <w:pPr>
              <w:rPr>
                <w:rFonts w:asciiTheme="minorHAnsi" w:eastAsia="Times New Roman" w:hAnsiTheme="minorHAnsi" w:cs="Arial"/>
                <w:b/>
                <w:bCs/>
                <w:lang w:eastAsia="en-GB"/>
              </w:rPr>
            </w:pPr>
            <w:r w:rsidRPr="003F5E27">
              <w:rPr>
                <w:rFonts w:asciiTheme="minorHAnsi" w:eastAsia="Times New Roman" w:hAnsiTheme="minorHAnsi" w:cs="Arial"/>
                <w:b/>
                <w:bCs/>
                <w:lang w:eastAsia="en-GB"/>
              </w:rPr>
              <w:t xml:space="preserve">Faith Considerations                                                                                          </w:t>
            </w:r>
            <w:r w:rsidRPr="003F5E27">
              <w:rPr>
                <w:rFonts w:asciiTheme="minorHAnsi" w:eastAsia="Times New Roman" w:hAnsiTheme="minorHAnsi" w:cs="Arial"/>
                <w:b/>
                <w:bCs/>
                <w:lang w:eastAsia="en-GB"/>
              </w:rPr>
              <w:br/>
              <w:t xml:space="preserve">- </w:t>
            </w:r>
            <w:r w:rsidRPr="009A4959">
              <w:rPr>
                <w:rFonts w:asciiTheme="minorHAnsi" w:eastAsia="Times New Roman" w:hAnsiTheme="minorHAnsi" w:cs="Arial"/>
                <w:i/>
                <w:lang w:eastAsia="en-GB"/>
              </w:rPr>
              <w:t>Meet the spiritual needs of patients and staff</w:t>
            </w:r>
            <w:r w:rsidRPr="009A4959">
              <w:rPr>
                <w:rFonts w:asciiTheme="minorHAnsi" w:eastAsia="Times New Roman" w:hAnsiTheme="minorHAnsi" w:cs="Arial"/>
                <w:i/>
                <w:lang w:eastAsia="en-GB"/>
              </w:rPr>
              <w:br/>
              <w:t xml:space="preserve">- Ensure that all patients, families and carers can utilise the chaplaincy services across </w:t>
            </w:r>
            <w:r w:rsidRPr="009A4959">
              <w:rPr>
                <w:rFonts w:asciiTheme="minorHAnsi" w:eastAsia="Times New Roman" w:hAnsiTheme="minorHAnsi" w:cs="Arial"/>
                <w:i/>
                <w:lang w:eastAsia="en-GB"/>
              </w:rPr>
              <w:lastRenderedPageBreak/>
              <w:t>all faith groups;</w:t>
            </w:r>
            <w:r w:rsidRPr="009A4959">
              <w:rPr>
                <w:rFonts w:asciiTheme="minorHAnsi" w:eastAsia="Times New Roman" w:hAnsiTheme="minorHAnsi" w:cs="Arial"/>
                <w:i/>
                <w:lang w:eastAsia="en-GB"/>
              </w:rPr>
              <w:br/>
            </w:r>
            <w:r w:rsidRPr="003F5E27">
              <w:rPr>
                <w:rFonts w:asciiTheme="minorHAnsi" w:eastAsia="Times New Roman" w:hAnsiTheme="minorHAnsi" w:cs="Arial"/>
                <w:lang w:eastAsia="en-GB"/>
              </w:rPr>
              <w:t xml:space="preserve">- </w:t>
            </w:r>
            <w:r w:rsidRPr="009A4959">
              <w:rPr>
                <w:rFonts w:asciiTheme="minorHAnsi" w:eastAsia="Times New Roman" w:hAnsiTheme="minorHAnsi" w:cs="Arial"/>
                <w:i/>
                <w:lang w:eastAsia="en-GB"/>
              </w:rPr>
              <w:t>Work towards an inclusive provision for contemplation /prayer for non-faith groups</w:t>
            </w:r>
          </w:p>
        </w:tc>
        <w:tc>
          <w:tcPr>
            <w:tcW w:w="5147" w:type="dxa"/>
          </w:tcPr>
          <w:p w14:paraId="135A8C5C" w14:textId="77777777" w:rsidR="00D07E86" w:rsidRDefault="00D07E86" w:rsidP="001C4689">
            <w:pPr>
              <w:pStyle w:val="ListParagraph"/>
              <w:numPr>
                <w:ilvl w:val="0"/>
                <w:numId w:val="27"/>
              </w:numPr>
              <w:ind w:left="176" w:hanging="176"/>
              <w:rPr>
                <w:rFonts w:asciiTheme="minorHAnsi" w:eastAsia="Times New Roman" w:hAnsiTheme="minorHAnsi" w:cs="Arial"/>
                <w:lang w:eastAsia="en-GB"/>
              </w:rPr>
            </w:pPr>
            <w:r w:rsidRPr="009A4959">
              <w:rPr>
                <w:rFonts w:asciiTheme="minorHAnsi" w:eastAsia="Times New Roman" w:hAnsiTheme="minorHAnsi" w:cs="Arial"/>
                <w:lang w:eastAsia="en-GB"/>
              </w:rPr>
              <w:lastRenderedPageBreak/>
              <w:t xml:space="preserve">The Chapel and Faith room are available for all faith groups. Updated literature is being sourced and will be made available within the prayer rooms. </w:t>
            </w:r>
          </w:p>
          <w:p w14:paraId="13C753F5" w14:textId="77777777" w:rsidR="00D07E86" w:rsidRDefault="00D07E86" w:rsidP="001C4689">
            <w:pPr>
              <w:pStyle w:val="ListParagraph"/>
              <w:numPr>
                <w:ilvl w:val="0"/>
                <w:numId w:val="27"/>
              </w:numPr>
              <w:ind w:left="176" w:hanging="176"/>
              <w:rPr>
                <w:rFonts w:asciiTheme="minorHAnsi" w:eastAsia="Times New Roman" w:hAnsiTheme="minorHAnsi" w:cs="Arial"/>
                <w:lang w:eastAsia="en-GB"/>
              </w:rPr>
            </w:pPr>
            <w:r w:rsidRPr="003F5E27">
              <w:rPr>
                <w:rFonts w:asciiTheme="minorHAnsi" w:eastAsia="Times New Roman" w:hAnsiTheme="minorHAnsi" w:cs="Arial"/>
                <w:lang w:eastAsia="en-GB"/>
              </w:rPr>
              <w:t xml:space="preserve">Cultural competency is an integrated within our everyday understanding </w:t>
            </w:r>
          </w:p>
          <w:p w14:paraId="60EC89C3" w14:textId="77777777" w:rsidR="00D07E86" w:rsidRPr="009A4959" w:rsidRDefault="00D07E86" w:rsidP="001C4689">
            <w:pPr>
              <w:pStyle w:val="ListParagraph"/>
              <w:numPr>
                <w:ilvl w:val="0"/>
                <w:numId w:val="27"/>
              </w:numPr>
              <w:ind w:left="176" w:hanging="176"/>
              <w:rPr>
                <w:rFonts w:asciiTheme="minorHAnsi" w:eastAsia="Times New Roman" w:hAnsiTheme="minorHAnsi" w:cs="Arial"/>
                <w:lang w:eastAsia="en-GB"/>
              </w:rPr>
            </w:pPr>
            <w:r w:rsidRPr="003F5E27">
              <w:rPr>
                <w:rFonts w:asciiTheme="minorHAnsi" w:eastAsia="Times New Roman" w:hAnsiTheme="minorHAnsi" w:cs="Arial"/>
                <w:lang w:eastAsia="en-GB"/>
              </w:rPr>
              <w:lastRenderedPageBreak/>
              <w:t>Change the working culture and move to a more compassionate and inclusive environment</w:t>
            </w:r>
          </w:p>
        </w:tc>
        <w:tc>
          <w:tcPr>
            <w:tcW w:w="1954" w:type="dxa"/>
          </w:tcPr>
          <w:p w14:paraId="6D6DDAAC" w14:textId="77777777" w:rsidR="00D07E86" w:rsidRDefault="00D07E86" w:rsidP="001C4689">
            <w:pPr>
              <w:rPr>
                <w:rFonts w:asciiTheme="minorHAnsi" w:eastAsia="Times New Roman" w:hAnsiTheme="minorHAnsi" w:cs="Arial"/>
                <w:lang w:eastAsia="en-GB"/>
              </w:rPr>
            </w:pPr>
            <w:r w:rsidRPr="003F5E27">
              <w:rPr>
                <w:rFonts w:asciiTheme="minorHAnsi" w:eastAsia="Times New Roman" w:hAnsiTheme="minorHAnsi" w:cs="Arial"/>
                <w:lang w:eastAsia="en-GB"/>
              </w:rPr>
              <w:lastRenderedPageBreak/>
              <w:t>EDS indicator 2 (potential change in this indicator)</w:t>
            </w:r>
            <w:r>
              <w:rPr>
                <w:rFonts w:asciiTheme="minorHAnsi" w:eastAsia="Times New Roman" w:hAnsiTheme="minorHAnsi" w:cs="Arial"/>
                <w:lang w:eastAsia="en-GB"/>
              </w:rPr>
              <w:t xml:space="preserve">/ </w:t>
            </w:r>
          </w:p>
          <w:p w14:paraId="2A6AFAB6" w14:textId="77777777" w:rsidR="00D07E86" w:rsidRPr="003F5E27" w:rsidRDefault="00D07E86" w:rsidP="001C4689">
            <w:pPr>
              <w:rPr>
                <w:rFonts w:asciiTheme="minorHAnsi" w:eastAsia="Times New Roman" w:hAnsiTheme="minorHAnsi" w:cs="Arial"/>
                <w:lang w:eastAsia="en-GB"/>
              </w:rPr>
            </w:pPr>
            <w:r>
              <w:rPr>
                <w:rFonts w:asciiTheme="minorHAnsi" w:eastAsia="Times New Roman" w:hAnsiTheme="minorHAnsi" w:cs="Arial"/>
                <w:lang w:eastAsia="en-GB"/>
              </w:rPr>
              <w:t>PSED</w:t>
            </w:r>
          </w:p>
        </w:tc>
        <w:tc>
          <w:tcPr>
            <w:tcW w:w="1688" w:type="dxa"/>
          </w:tcPr>
          <w:p w14:paraId="6520E644" w14:textId="77777777" w:rsidR="00D07E86" w:rsidRPr="003F5E27" w:rsidRDefault="00D07E86" w:rsidP="001C4689">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r w:rsidRPr="003F5E27">
              <w:rPr>
                <w:rFonts w:asciiTheme="minorHAnsi" w:eastAsia="Times New Roman" w:hAnsiTheme="minorHAnsi" w:cs="Arial"/>
                <w:lang w:eastAsia="en-GB"/>
              </w:rPr>
              <w:br/>
            </w:r>
            <w:r w:rsidRPr="003F5E27">
              <w:rPr>
                <w:rFonts w:asciiTheme="minorHAnsi" w:eastAsia="Times New Roman" w:hAnsiTheme="minorHAnsi" w:cs="Arial"/>
                <w:lang w:eastAsia="en-GB"/>
              </w:rPr>
              <w:br/>
            </w:r>
          </w:p>
        </w:tc>
        <w:tc>
          <w:tcPr>
            <w:tcW w:w="1561" w:type="dxa"/>
            <w:shd w:val="clear" w:color="auto" w:fill="FFC000"/>
          </w:tcPr>
          <w:p w14:paraId="3A2EA9DA" w14:textId="77777777" w:rsidR="00D07E86" w:rsidRDefault="00D07E86" w:rsidP="001C4689">
            <w:pPr>
              <w:rPr>
                <w:rFonts w:asciiTheme="minorHAnsi" w:eastAsia="Times New Roman" w:hAnsiTheme="minorHAnsi" w:cs="Arial"/>
                <w:b/>
                <w:color w:val="000000" w:themeColor="text1"/>
                <w:lang w:eastAsia="en-GB"/>
              </w:rPr>
            </w:pPr>
            <w:r w:rsidRPr="001C4689">
              <w:rPr>
                <w:rFonts w:asciiTheme="minorHAnsi" w:eastAsia="Times New Roman" w:hAnsiTheme="minorHAnsi" w:cs="Arial"/>
                <w:b/>
                <w:color w:val="000000" w:themeColor="text1"/>
                <w:lang w:eastAsia="en-GB"/>
              </w:rPr>
              <w:t>Head of Chaplaincy and EDI Manage</w:t>
            </w:r>
            <w:r>
              <w:rPr>
                <w:rFonts w:asciiTheme="minorHAnsi" w:eastAsia="Times New Roman" w:hAnsiTheme="minorHAnsi" w:cs="Arial"/>
                <w:b/>
                <w:color w:val="000000" w:themeColor="text1"/>
                <w:lang w:eastAsia="en-GB"/>
              </w:rPr>
              <w:t xml:space="preserve">r Report to </w:t>
            </w:r>
            <w:r>
              <w:rPr>
                <w:rFonts w:asciiTheme="minorHAnsi" w:eastAsia="Times New Roman" w:hAnsiTheme="minorHAnsi" w:cs="Arial"/>
                <w:b/>
                <w:color w:val="000000" w:themeColor="text1"/>
                <w:lang w:eastAsia="en-GB"/>
              </w:rPr>
              <w:lastRenderedPageBreak/>
              <w:t xml:space="preserve">HREDI   April 2023 </w:t>
            </w:r>
          </w:p>
          <w:p w14:paraId="2B36E04C" w14:textId="77777777" w:rsidR="00D07E86" w:rsidRPr="00901ED4" w:rsidRDefault="00D07E86" w:rsidP="001C4689">
            <w:pPr>
              <w:rPr>
                <w:rFonts w:asciiTheme="minorHAnsi" w:eastAsia="Times New Roman" w:hAnsiTheme="minorHAnsi" w:cs="Arial"/>
                <w:b/>
                <w:color w:val="000000" w:themeColor="text1"/>
                <w:lang w:eastAsia="en-GB"/>
              </w:rPr>
            </w:pPr>
          </w:p>
        </w:tc>
        <w:tc>
          <w:tcPr>
            <w:tcW w:w="1894" w:type="dxa"/>
          </w:tcPr>
          <w:p w14:paraId="73477DC0" w14:textId="77777777" w:rsidR="00D07E86" w:rsidRPr="001C4689" w:rsidRDefault="00D07E86" w:rsidP="001C4689">
            <w:pPr>
              <w:rPr>
                <w:rFonts w:asciiTheme="minorHAnsi" w:eastAsia="Times New Roman" w:hAnsiTheme="minorHAnsi" w:cs="Arial"/>
                <w:b/>
                <w:lang w:eastAsia="en-GB"/>
              </w:rPr>
            </w:pPr>
            <w:r w:rsidRPr="001C4689">
              <w:rPr>
                <w:rFonts w:asciiTheme="minorHAnsi" w:eastAsia="Times New Roman" w:hAnsiTheme="minorHAnsi" w:cs="Arial"/>
                <w:b/>
                <w:lang w:eastAsia="en-GB"/>
              </w:rPr>
              <w:lastRenderedPageBreak/>
              <w:t xml:space="preserve">EDI Manager/ DD Corporate Services and Transformation / Finance Director and </w:t>
            </w:r>
            <w:r w:rsidRPr="001C4689">
              <w:rPr>
                <w:rFonts w:asciiTheme="minorHAnsi" w:eastAsia="Times New Roman" w:hAnsiTheme="minorHAnsi" w:cs="Arial"/>
                <w:b/>
                <w:lang w:eastAsia="en-GB"/>
              </w:rPr>
              <w:lastRenderedPageBreak/>
              <w:t>Head of Chaplaincy</w:t>
            </w:r>
          </w:p>
        </w:tc>
      </w:tr>
      <w:tr w:rsidR="00D07E86" w:rsidRPr="001C4689" w14:paraId="7DA44DA6" w14:textId="77777777" w:rsidTr="000C2E30">
        <w:tc>
          <w:tcPr>
            <w:tcW w:w="3144" w:type="dxa"/>
            <w:vMerge/>
          </w:tcPr>
          <w:p w14:paraId="39C11B7E" w14:textId="77777777" w:rsidR="00D07E86" w:rsidRPr="003F5E27" w:rsidRDefault="00D07E86" w:rsidP="001C4689">
            <w:pPr>
              <w:rPr>
                <w:rFonts w:asciiTheme="minorHAnsi" w:eastAsia="Times New Roman" w:hAnsiTheme="minorHAnsi" w:cs="Arial"/>
                <w:b/>
                <w:bCs/>
                <w:lang w:eastAsia="en-GB"/>
              </w:rPr>
            </w:pPr>
          </w:p>
        </w:tc>
        <w:tc>
          <w:tcPr>
            <w:tcW w:w="5147" w:type="dxa"/>
          </w:tcPr>
          <w:p w14:paraId="404880F2" w14:textId="77777777" w:rsidR="00D07E86" w:rsidRPr="00C73BD5" w:rsidRDefault="00D07E86" w:rsidP="001C4689">
            <w:pPr>
              <w:pStyle w:val="ListParagraph"/>
              <w:numPr>
                <w:ilvl w:val="0"/>
                <w:numId w:val="27"/>
              </w:numPr>
              <w:ind w:left="178" w:hanging="178"/>
              <w:rPr>
                <w:rFonts w:asciiTheme="minorHAnsi" w:eastAsia="Times New Roman" w:hAnsiTheme="minorHAnsi" w:cs="Arial"/>
                <w:lang w:eastAsia="en-GB"/>
              </w:rPr>
            </w:pPr>
            <w:r w:rsidRPr="00C73BD5">
              <w:rPr>
                <w:rFonts w:asciiTheme="minorHAnsi" w:eastAsia="Times New Roman" w:hAnsiTheme="minorHAnsi" w:cs="Arial"/>
                <w:lang w:eastAsia="en-GB"/>
              </w:rPr>
              <w:t>Meetings arranged with Head of Estates to scope both the Chapel and prayer room as Muslim members of staff have indicated that the space has outgrown its usage</w:t>
            </w:r>
          </w:p>
        </w:tc>
        <w:tc>
          <w:tcPr>
            <w:tcW w:w="1954" w:type="dxa"/>
          </w:tcPr>
          <w:p w14:paraId="3887AB64" w14:textId="77777777" w:rsidR="00D07E86" w:rsidRDefault="00D07E86" w:rsidP="001C4689">
            <w:pPr>
              <w:rPr>
                <w:rFonts w:asciiTheme="minorHAnsi" w:eastAsia="Times New Roman" w:hAnsiTheme="minorHAnsi" w:cs="Arial"/>
                <w:lang w:eastAsia="en-GB"/>
              </w:rPr>
            </w:pPr>
            <w:r w:rsidRPr="003F5E27">
              <w:rPr>
                <w:rFonts w:asciiTheme="minorHAnsi" w:eastAsia="Times New Roman" w:hAnsiTheme="minorHAnsi" w:cs="Arial"/>
                <w:lang w:eastAsia="en-GB"/>
              </w:rPr>
              <w:t>EDS indicator 2</w:t>
            </w:r>
          </w:p>
          <w:p w14:paraId="47C6EF3F" w14:textId="77777777" w:rsidR="00D07E86" w:rsidRPr="003F5E27" w:rsidRDefault="00D07E86" w:rsidP="001C4689">
            <w:pPr>
              <w:rPr>
                <w:rFonts w:asciiTheme="minorHAnsi" w:eastAsia="Times New Roman" w:hAnsiTheme="minorHAnsi" w:cs="Arial"/>
                <w:lang w:eastAsia="en-GB"/>
              </w:rPr>
            </w:pPr>
            <w:r>
              <w:rPr>
                <w:rFonts w:asciiTheme="minorHAnsi" w:eastAsia="Times New Roman" w:hAnsiTheme="minorHAnsi" w:cs="Arial"/>
                <w:lang w:eastAsia="en-GB"/>
              </w:rPr>
              <w:t>PSED</w:t>
            </w:r>
          </w:p>
        </w:tc>
        <w:tc>
          <w:tcPr>
            <w:tcW w:w="1688" w:type="dxa"/>
            <w:vAlign w:val="center"/>
          </w:tcPr>
          <w:p w14:paraId="35D52E83" w14:textId="77777777" w:rsidR="00D07E86" w:rsidRPr="003F5E27" w:rsidRDefault="00D07E86" w:rsidP="008475DF">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C000"/>
          </w:tcPr>
          <w:p w14:paraId="4E661D46" w14:textId="77777777" w:rsidR="00D07E86" w:rsidRPr="008475DF" w:rsidRDefault="00D07E86" w:rsidP="001C4689">
            <w:pPr>
              <w:rPr>
                <w:rFonts w:asciiTheme="minorHAnsi" w:eastAsia="Times New Roman" w:hAnsiTheme="minorHAnsi" w:cs="Arial"/>
                <w:b/>
                <w:lang w:eastAsia="en-GB"/>
              </w:rPr>
            </w:pPr>
            <w:r w:rsidRPr="008475DF">
              <w:rPr>
                <w:rFonts w:asciiTheme="minorHAnsi" w:eastAsia="Times New Roman" w:hAnsiTheme="minorHAnsi" w:cs="Arial"/>
                <w:b/>
                <w:lang w:eastAsia="en-GB"/>
              </w:rPr>
              <w:t xml:space="preserve">Head of Chaplaincy and EDI Manager Report to HREDI   April 2023 </w:t>
            </w:r>
          </w:p>
        </w:tc>
        <w:tc>
          <w:tcPr>
            <w:tcW w:w="1894" w:type="dxa"/>
          </w:tcPr>
          <w:p w14:paraId="3E7DDD6C" w14:textId="77777777" w:rsidR="00D07E86" w:rsidRPr="008475DF" w:rsidRDefault="00D07E86" w:rsidP="001C4689">
            <w:pPr>
              <w:rPr>
                <w:rFonts w:asciiTheme="minorHAnsi" w:eastAsia="Times New Roman" w:hAnsiTheme="minorHAnsi" w:cs="Arial"/>
                <w:b/>
                <w:lang w:eastAsia="en-GB"/>
              </w:rPr>
            </w:pPr>
            <w:r w:rsidRPr="008475DF">
              <w:rPr>
                <w:rFonts w:asciiTheme="minorHAnsi" w:eastAsia="Times New Roman" w:hAnsiTheme="minorHAnsi" w:cs="Arial"/>
                <w:b/>
                <w:lang w:eastAsia="en-GB"/>
              </w:rPr>
              <w:t>EDI Manager/ DD Corporate Services and Transformation / Finance Director and Head of Chaplaincy</w:t>
            </w:r>
          </w:p>
        </w:tc>
      </w:tr>
      <w:tr w:rsidR="00D07E86" w:rsidRPr="001C4689" w14:paraId="62E738B4" w14:textId="77777777" w:rsidTr="000C2E30">
        <w:tc>
          <w:tcPr>
            <w:tcW w:w="3144" w:type="dxa"/>
            <w:vMerge/>
          </w:tcPr>
          <w:p w14:paraId="2343DC35" w14:textId="77777777" w:rsidR="00D07E86" w:rsidRPr="003F5E27" w:rsidRDefault="00D07E86" w:rsidP="008475DF">
            <w:pPr>
              <w:rPr>
                <w:rFonts w:asciiTheme="minorHAnsi" w:eastAsia="Times New Roman" w:hAnsiTheme="minorHAnsi" w:cs="Arial"/>
                <w:b/>
                <w:bCs/>
                <w:lang w:eastAsia="en-GB"/>
              </w:rPr>
            </w:pPr>
          </w:p>
        </w:tc>
        <w:tc>
          <w:tcPr>
            <w:tcW w:w="5147" w:type="dxa"/>
          </w:tcPr>
          <w:p w14:paraId="7D639D50" w14:textId="77777777" w:rsidR="00D07E86" w:rsidRPr="00502447" w:rsidRDefault="00D07E86" w:rsidP="008475DF">
            <w:pPr>
              <w:pStyle w:val="ListParagraph"/>
              <w:numPr>
                <w:ilvl w:val="0"/>
                <w:numId w:val="27"/>
              </w:numPr>
              <w:ind w:left="320" w:hanging="284"/>
              <w:rPr>
                <w:rFonts w:asciiTheme="minorHAnsi" w:eastAsia="Times New Roman" w:hAnsiTheme="minorHAnsi" w:cs="Arial"/>
                <w:lang w:eastAsia="en-GB"/>
              </w:rPr>
            </w:pPr>
            <w:r w:rsidRPr="00502447">
              <w:rPr>
                <w:rFonts w:asciiTheme="minorHAnsi" w:eastAsia="Times New Roman" w:hAnsiTheme="minorHAnsi" w:cs="Arial"/>
                <w:lang w:eastAsia="en-GB"/>
              </w:rPr>
              <w:t>2 sessions around Cultural Competency delivered. Further training sessions being planned to roll out to the Trust.</w:t>
            </w:r>
          </w:p>
        </w:tc>
        <w:tc>
          <w:tcPr>
            <w:tcW w:w="1954" w:type="dxa"/>
          </w:tcPr>
          <w:p w14:paraId="719711E0" w14:textId="77777777" w:rsidR="00D07E86" w:rsidRPr="003F5E27" w:rsidRDefault="00D07E86" w:rsidP="008475DF">
            <w:pPr>
              <w:rPr>
                <w:rFonts w:asciiTheme="minorHAnsi" w:eastAsia="Times New Roman" w:hAnsiTheme="minorHAnsi" w:cs="Arial"/>
                <w:lang w:eastAsia="en-GB"/>
              </w:rPr>
            </w:pPr>
            <w:r>
              <w:rPr>
                <w:rFonts w:asciiTheme="minorHAnsi" w:eastAsia="Times New Roman" w:hAnsiTheme="minorHAnsi" w:cs="Arial"/>
                <w:lang w:eastAsia="en-GB"/>
              </w:rPr>
              <w:t xml:space="preserve">PSED/ WRES </w:t>
            </w:r>
          </w:p>
        </w:tc>
        <w:tc>
          <w:tcPr>
            <w:tcW w:w="1688" w:type="dxa"/>
            <w:vAlign w:val="center"/>
          </w:tcPr>
          <w:p w14:paraId="4B95BC7B" w14:textId="77777777" w:rsidR="00D07E86" w:rsidRPr="003F5E27" w:rsidRDefault="00D07E86" w:rsidP="008475DF">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C000"/>
          </w:tcPr>
          <w:p w14:paraId="4A6C8922" w14:textId="77777777" w:rsidR="00D07E86" w:rsidRPr="000C2E30" w:rsidRDefault="00D07E86" w:rsidP="008475DF">
            <w:pPr>
              <w:rPr>
                <w:rFonts w:asciiTheme="minorHAnsi" w:eastAsia="Times New Roman" w:hAnsiTheme="minorHAnsi" w:cs="Arial"/>
                <w:b/>
                <w:lang w:eastAsia="en-GB"/>
              </w:rPr>
            </w:pPr>
            <w:r w:rsidRPr="000C2E30">
              <w:rPr>
                <w:rFonts w:asciiTheme="minorHAnsi" w:eastAsia="Times New Roman" w:hAnsiTheme="minorHAnsi" w:cs="Arial"/>
                <w:b/>
                <w:lang w:eastAsia="en-GB"/>
              </w:rPr>
              <w:t>From June 2023</w:t>
            </w:r>
          </w:p>
        </w:tc>
        <w:tc>
          <w:tcPr>
            <w:tcW w:w="1894" w:type="dxa"/>
          </w:tcPr>
          <w:p w14:paraId="40D5BE02" w14:textId="538A633F" w:rsidR="00D07E86" w:rsidRPr="000C2E30" w:rsidRDefault="00D07E86" w:rsidP="008475DF">
            <w:pPr>
              <w:rPr>
                <w:rFonts w:asciiTheme="minorHAnsi" w:eastAsia="Times New Roman" w:hAnsiTheme="minorHAnsi" w:cs="Arial"/>
                <w:b/>
                <w:lang w:eastAsia="en-GB"/>
              </w:rPr>
            </w:pPr>
            <w:r w:rsidRPr="000C2E30">
              <w:rPr>
                <w:rFonts w:asciiTheme="minorHAnsi" w:eastAsia="Times New Roman" w:hAnsiTheme="minorHAnsi" w:cs="Arial"/>
                <w:b/>
                <w:lang w:eastAsia="en-GB"/>
              </w:rPr>
              <w:t xml:space="preserve">EDI manager and the Head of </w:t>
            </w:r>
            <w:r w:rsidR="001A0958">
              <w:rPr>
                <w:rFonts w:asciiTheme="minorHAnsi" w:eastAsia="Times New Roman" w:hAnsiTheme="minorHAnsi" w:cs="Arial"/>
                <w:b/>
                <w:lang w:eastAsia="en-GB"/>
              </w:rPr>
              <w:t xml:space="preserve">Education, </w:t>
            </w:r>
            <w:r w:rsidRPr="000C2E30">
              <w:rPr>
                <w:rFonts w:asciiTheme="minorHAnsi" w:eastAsia="Times New Roman" w:hAnsiTheme="minorHAnsi" w:cs="Arial"/>
                <w:b/>
                <w:lang w:eastAsia="en-GB"/>
              </w:rPr>
              <w:t>Learning and Development</w:t>
            </w:r>
          </w:p>
        </w:tc>
      </w:tr>
      <w:tr w:rsidR="00E23164" w:rsidRPr="001C4689" w14:paraId="535C2C56" w14:textId="77777777" w:rsidTr="007617A0">
        <w:trPr>
          <w:trHeight w:val="3079"/>
        </w:trPr>
        <w:tc>
          <w:tcPr>
            <w:tcW w:w="3144" w:type="dxa"/>
          </w:tcPr>
          <w:p w14:paraId="5B773365" w14:textId="77777777" w:rsidR="00E23164" w:rsidRPr="009A4959" w:rsidRDefault="00E23164" w:rsidP="000C2E30">
            <w:pPr>
              <w:rPr>
                <w:rFonts w:asciiTheme="minorHAnsi" w:eastAsia="Times New Roman" w:hAnsiTheme="minorHAnsi" w:cs="Arial"/>
                <w:i/>
                <w:lang w:eastAsia="en-GB"/>
              </w:rPr>
            </w:pPr>
            <w:r w:rsidRPr="009A4959">
              <w:rPr>
                <w:rFonts w:asciiTheme="minorHAnsi" w:eastAsia="Times New Roman" w:hAnsiTheme="minorHAnsi" w:cs="Arial"/>
                <w:b/>
                <w:lang w:eastAsia="en-GB"/>
              </w:rPr>
              <w:t>Accessible Standard</w:t>
            </w:r>
            <w:r w:rsidRPr="009A4959">
              <w:rPr>
                <w:rFonts w:asciiTheme="minorHAnsi" w:eastAsia="Times New Roman" w:hAnsiTheme="minorHAnsi" w:cs="Arial"/>
                <w:b/>
                <w:i/>
                <w:lang w:eastAsia="en-GB"/>
              </w:rPr>
              <w:br/>
            </w:r>
          </w:p>
          <w:p w14:paraId="06FB9A03" w14:textId="77777777" w:rsidR="00E23164" w:rsidRPr="009A4959" w:rsidRDefault="00E23164" w:rsidP="000C2E30">
            <w:pPr>
              <w:rPr>
                <w:rFonts w:asciiTheme="minorHAnsi" w:eastAsia="Times New Roman" w:hAnsiTheme="minorHAnsi" w:cs="Arial"/>
                <w:i/>
                <w:lang w:eastAsia="en-GB"/>
              </w:rPr>
            </w:pPr>
            <w:r w:rsidRPr="009A4959">
              <w:rPr>
                <w:rFonts w:asciiTheme="minorHAnsi" w:eastAsia="Times New Roman" w:hAnsiTheme="minorHAnsi" w:cs="Arial"/>
                <w:i/>
                <w:lang w:eastAsia="en-GB"/>
              </w:rPr>
              <w:t xml:space="preserve"> </w:t>
            </w:r>
          </w:p>
        </w:tc>
        <w:tc>
          <w:tcPr>
            <w:tcW w:w="5147" w:type="dxa"/>
          </w:tcPr>
          <w:p w14:paraId="7D502347" w14:textId="77777777" w:rsidR="00E23164" w:rsidRDefault="00E23164" w:rsidP="000C2E30">
            <w:pPr>
              <w:pStyle w:val="ListParagraph"/>
              <w:numPr>
                <w:ilvl w:val="0"/>
                <w:numId w:val="27"/>
              </w:numPr>
              <w:ind w:left="324" w:hanging="284"/>
              <w:rPr>
                <w:rFonts w:asciiTheme="minorHAnsi" w:eastAsia="Times New Roman" w:hAnsiTheme="minorHAnsi" w:cs="Arial"/>
                <w:lang w:eastAsia="en-GB"/>
              </w:rPr>
            </w:pPr>
            <w:r w:rsidRPr="00E67113">
              <w:rPr>
                <w:rFonts w:asciiTheme="minorHAnsi" w:eastAsia="Times New Roman" w:hAnsiTheme="minorHAnsi" w:cs="Arial"/>
                <w:lang w:eastAsia="en-GB"/>
              </w:rPr>
              <w:t>Detailed actions in the WDES action plan</w:t>
            </w:r>
          </w:p>
          <w:p w14:paraId="066651DC" w14:textId="77777777" w:rsidR="00E23164" w:rsidRDefault="00E23164" w:rsidP="00E23164">
            <w:pPr>
              <w:pStyle w:val="ListParagraph"/>
              <w:numPr>
                <w:ilvl w:val="0"/>
                <w:numId w:val="27"/>
              </w:numPr>
              <w:ind w:left="324" w:hanging="284"/>
              <w:rPr>
                <w:rFonts w:asciiTheme="minorHAnsi" w:eastAsia="Times New Roman" w:hAnsiTheme="minorHAnsi" w:cs="Arial"/>
                <w:lang w:eastAsia="en-GB"/>
              </w:rPr>
            </w:pPr>
            <w:r>
              <w:rPr>
                <w:rFonts w:asciiTheme="minorHAnsi" w:eastAsia="Times New Roman" w:hAnsiTheme="minorHAnsi" w:cs="Arial"/>
                <w:lang w:eastAsia="en-GB"/>
              </w:rPr>
              <w:t xml:space="preserve">AIS Policy being refreshed </w:t>
            </w:r>
          </w:p>
          <w:p w14:paraId="1E5F0A2A" w14:textId="77777777" w:rsidR="00E23164" w:rsidRDefault="00E23164" w:rsidP="00E23164">
            <w:pPr>
              <w:pStyle w:val="ListParagraph"/>
              <w:numPr>
                <w:ilvl w:val="0"/>
                <w:numId w:val="27"/>
              </w:numPr>
              <w:ind w:left="324" w:hanging="284"/>
              <w:rPr>
                <w:rFonts w:asciiTheme="minorHAnsi" w:eastAsia="Times New Roman" w:hAnsiTheme="minorHAnsi" w:cs="Arial"/>
                <w:lang w:eastAsia="en-GB"/>
              </w:rPr>
            </w:pPr>
            <w:r w:rsidRPr="000C2E30">
              <w:rPr>
                <w:rFonts w:asciiTheme="minorHAnsi" w:eastAsia="Times New Roman" w:hAnsiTheme="minorHAnsi" w:cs="Arial"/>
                <w:lang w:eastAsia="en-GB"/>
              </w:rPr>
              <w:t>Ensure that inclusive imagery and gender free terminology is used</w:t>
            </w:r>
          </w:p>
          <w:p w14:paraId="3F15AB4C" w14:textId="77777777" w:rsidR="00E23164" w:rsidRDefault="00E23164" w:rsidP="00E23164">
            <w:pPr>
              <w:pStyle w:val="ListParagraph"/>
              <w:numPr>
                <w:ilvl w:val="0"/>
                <w:numId w:val="27"/>
              </w:numPr>
              <w:ind w:left="324" w:hanging="284"/>
              <w:rPr>
                <w:rFonts w:asciiTheme="minorHAnsi" w:eastAsia="Times New Roman" w:hAnsiTheme="minorHAnsi" w:cs="Arial"/>
                <w:lang w:eastAsia="en-GB"/>
              </w:rPr>
            </w:pPr>
            <w:r>
              <w:rPr>
                <w:rFonts w:asciiTheme="minorHAnsi" w:eastAsia="Times New Roman" w:hAnsiTheme="minorHAnsi" w:cs="Arial"/>
                <w:lang w:eastAsia="en-GB"/>
              </w:rPr>
              <w:t>Renewing provider for Interpreting services  for equitable interpretation across all of our services</w:t>
            </w:r>
          </w:p>
          <w:p w14:paraId="3D596BBC" w14:textId="77777777" w:rsidR="00E23164" w:rsidRPr="007617A0" w:rsidRDefault="00E23164" w:rsidP="000C5693">
            <w:pPr>
              <w:pStyle w:val="ListParagraph"/>
              <w:numPr>
                <w:ilvl w:val="0"/>
                <w:numId w:val="27"/>
              </w:numPr>
              <w:ind w:left="324" w:hanging="284"/>
              <w:rPr>
                <w:rFonts w:asciiTheme="minorHAnsi" w:eastAsia="Times New Roman" w:hAnsiTheme="minorHAnsi" w:cs="Arial"/>
                <w:lang w:eastAsia="en-GB"/>
              </w:rPr>
            </w:pPr>
            <w:r>
              <w:rPr>
                <w:rFonts w:asciiTheme="minorHAnsi" w:eastAsia="Times New Roman" w:hAnsiTheme="minorHAnsi" w:cs="Arial"/>
                <w:lang w:eastAsia="en-GB"/>
              </w:rPr>
              <w:t xml:space="preserve">Use </w:t>
            </w:r>
            <w:r w:rsidRPr="000C2E30">
              <w:rPr>
                <w:rFonts w:asciiTheme="minorHAnsi" w:eastAsia="Times New Roman" w:hAnsiTheme="minorHAnsi" w:cs="Arial"/>
                <w:lang w:eastAsia="en-GB"/>
              </w:rPr>
              <w:t xml:space="preserve">the NHS Accessible Standard and work to ensure that all letters are jargon free and user </w:t>
            </w:r>
            <w:r>
              <w:rPr>
                <w:rFonts w:asciiTheme="minorHAnsi" w:eastAsia="Times New Roman" w:hAnsiTheme="minorHAnsi" w:cs="Arial"/>
                <w:lang w:eastAsia="en-GB"/>
              </w:rPr>
              <w:t xml:space="preserve">friendly. </w:t>
            </w:r>
          </w:p>
        </w:tc>
        <w:tc>
          <w:tcPr>
            <w:tcW w:w="1954" w:type="dxa"/>
          </w:tcPr>
          <w:p w14:paraId="2A86DF11" w14:textId="77777777" w:rsidR="00E23164" w:rsidRPr="003F5E27" w:rsidRDefault="00E23164" w:rsidP="000C2E30">
            <w:pPr>
              <w:rPr>
                <w:rFonts w:asciiTheme="minorHAnsi" w:eastAsia="Times New Roman" w:hAnsiTheme="minorHAnsi" w:cs="Arial"/>
                <w:lang w:eastAsia="en-GB"/>
              </w:rPr>
            </w:pPr>
            <w:r w:rsidRPr="003F5E27">
              <w:rPr>
                <w:rFonts w:asciiTheme="minorHAnsi" w:eastAsia="Times New Roman" w:hAnsiTheme="minorHAnsi" w:cs="Arial"/>
                <w:lang w:eastAsia="en-GB"/>
              </w:rPr>
              <w:t>WDES</w:t>
            </w:r>
          </w:p>
        </w:tc>
        <w:tc>
          <w:tcPr>
            <w:tcW w:w="1688" w:type="dxa"/>
          </w:tcPr>
          <w:p w14:paraId="13286BDD" w14:textId="77777777" w:rsidR="00E23164" w:rsidRPr="003F5E27" w:rsidRDefault="00E23164" w:rsidP="000C2E30">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00B050"/>
          </w:tcPr>
          <w:p w14:paraId="10BECB37" w14:textId="77777777" w:rsidR="00E23164" w:rsidRPr="000C2E30" w:rsidRDefault="00E23164" w:rsidP="000C2E30">
            <w:pPr>
              <w:rPr>
                <w:rFonts w:asciiTheme="minorHAnsi" w:eastAsia="Times New Roman" w:hAnsiTheme="minorHAnsi" w:cs="Arial"/>
                <w:b/>
                <w:color w:val="000000" w:themeColor="text1"/>
                <w:lang w:eastAsia="en-GB"/>
              </w:rPr>
            </w:pPr>
          </w:p>
          <w:p w14:paraId="0286ACDD" w14:textId="77777777" w:rsidR="00E23164" w:rsidRPr="000C2E30" w:rsidRDefault="00E23164" w:rsidP="000C2E30">
            <w:pPr>
              <w:rPr>
                <w:rFonts w:asciiTheme="minorHAnsi" w:eastAsia="Times New Roman" w:hAnsiTheme="minorHAnsi" w:cs="Arial"/>
                <w:b/>
                <w:color w:val="000000" w:themeColor="text1"/>
                <w:lang w:eastAsia="en-GB"/>
              </w:rPr>
            </w:pPr>
            <w:r w:rsidRPr="000C2E30">
              <w:rPr>
                <w:rFonts w:asciiTheme="minorHAnsi" w:eastAsia="Times New Roman" w:hAnsiTheme="minorHAnsi" w:cs="Arial"/>
                <w:b/>
                <w:color w:val="000000" w:themeColor="text1"/>
                <w:lang w:eastAsia="en-GB"/>
              </w:rPr>
              <w:t>Oct 23</w:t>
            </w:r>
          </w:p>
          <w:p w14:paraId="03A25063" w14:textId="77777777" w:rsidR="00E23164" w:rsidRPr="000C2E30" w:rsidRDefault="00E23164" w:rsidP="000C2E30">
            <w:pPr>
              <w:rPr>
                <w:rFonts w:asciiTheme="minorHAnsi" w:eastAsia="Times New Roman" w:hAnsiTheme="minorHAnsi" w:cs="Arial"/>
                <w:b/>
                <w:color w:val="000000" w:themeColor="text1"/>
                <w:lang w:eastAsia="en-GB"/>
              </w:rPr>
            </w:pPr>
            <w:r w:rsidRPr="000C2E30">
              <w:rPr>
                <w:rFonts w:asciiTheme="minorHAnsi" w:eastAsia="Times New Roman" w:hAnsiTheme="minorHAnsi" w:cs="Arial"/>
                <w:b/>
                <w:color w:val="000000" w:themeColor="text1"/>
                <w:lang w:eastAsia="en-GB"/>
              </w:rPr>
              <w:t>Ongoing for the duration of the plan</w:t>
            </w:r>
          </w:p>
          <w:p w14:paraId="04F29EFE" w14:textId="77777777" w:rsidR="00E23164" w:rsidRPr="000C2E30" w:rsidRDefault="00E23164" w:rsidP="000C2E30">
            <w:pPr>
              <w:rPr>
                <w:rFonts w:asciiTheme="minorHAnsi" w:eastAsia="Times New Roman" w:hAnsiTheme="minorHAnsi" w:cs="Arial"/>
                <w:b/>
                <w:color w:val="000000" w:themeColor="text1"/>
                <w:lang w:eastAsia="en-GB"/>
              </w:rPr>
            </w:pPr>
          </w:p>
          <w:p w14:paraId="6ACA2325" w14:textId="77777777" w:rsidR="00E23164" w:rsidRPr="000C2E30" w:rsidRDefault="00E23164" w:rsidP="000C2E30">
            <w:pPr>
              <w:rPr>
                <w:rFonts w:asciiTheme="minorHAnsi" w:eastAsia="Times New Roman" w:hAnsiTheme="minorHAnsi" w:cs="Arial"/>
                <w:b/>
                <w:color w:val="000000" w:themeColor="text1"/>
                <w:lang w:eastAsia="en-GB"/>
              </w:rPr>
            </w:pPr>
          </w:p>
          <w:p w14:paraId="67B32BD1" w14:textId="77777777" w:rsidR="00E23164" w:rsidRPr="000C2E30" w:rsidRDefault="00E23164" w:rsidP="000C2E30">
            <w:pPr>
              <w:rPr>
                <w:rFonts w:asciiTheme="minorHAnsi" w:eastAsia="Times New Roman" w:hAnsiTheme="minorHAnsi" w:cs="Arial"/>
                <w:b/>
                <w:lang w:eastAsia="en-GB"/>
              </w:rPr>
            </w:pPr>
            <w:r w:rsidRPr="000C2E30">
              <w:rPr>
                <w:rFonts w:asciiTheme="minorHAnsi" w:eastAsia="Times New Roman" w:hAnsiTheme="minorHAnsi" w:cs="Arial"/>
                <w:b/>
                <w:color w:val="00B050"/>
                <w:lang w:eastAsia="en-GB"/>
              </w:rPr>
              <w:t>July  23</w:t>
            </w:r>
          </w:p>
        </w:tc>
        <w:tc>
          <w:tcPr>
            <w:tcW w:w="1894" w:type="dxa"/>
          </w:tcPr>
          <w:p w14:paraId="5FA4E118" w14:textId="77777777" w:rsidR="00E23164" w:rsidRPr="000C2E30" w:rsidRDefault="00E23164" w:rsidP="000C2E30">
            <w:pPr>
              <w:rPr>
                <w:rFonts w:asciiTheme="minorHAnsi" w:eastAsia="Times New Roman" w:hAnsiTheme="minorHAnsi" w:cs="Arial"/>
                <w:b/>
                <w:lang w:eastAsia="en-GB"/>
              </w:rPr>
            </w:pPr>
            <w:r w:rsidRPr="000C2E30">
              <w:rPr>
                <w:rFonts w:asciiTheme="minorHAnsi" w:eastAsia="Times New Roman" w:hAnsiTheme="minorHAnsi" w:cs="Arial"/>
                <w:b/>
                <w:lang w:eastAsia="en-GB"/>
              </w:rPr>
              <w:t>Patient Experience Lead, Head of Communications and Engagement and EDI Manager</w:t>
            </w:r>
          </w:p>
        </w:tc>
      </w:tr>
      <w:tr w:rsidR="00E23164" w:rsidRPr="001C4689" w14:paraId="50DBC7C7" w14:textId="77777777" w:rsidTr="00E23164">
        <w:tc>
          <w:tcPr>
            <w:tcW w:w="3144" w:type="dxa"/>
            <w:vMerge w:val="restart"/>
          </w:tcPr>
          <w:p w14:paraId="121DB82F" w14:textId="77777777" w:rsidR="00E23164" w:rsidRDefault="00E23164" w:rsidP="00E23164">
            <w:pPr>
              <w:rPr>
                <w:rFonts w:asciiTheme="minorHAnsi" w:eastAsia="Times New Roman" w:hAnsiTheme="minorHAnsi" w:cs="Arial"/>
                <w:b/>
                <w:lang w:eastAsia="en-GB"/>
              </w:rPr>
            </w:pPr>
            <w:r w:rsidRPr="00901ED4">
              <w:rPr>
                <w:rFonts w:asciiTheme="minorHAnsi" w:eastAsia="Times New Roman" w:hAnsiTheme="minorHAnsi" w:cs="Arial"/>
                <w:b/>
                <w:lang w:eastAsia="en-GB"/>
              </w:rPr>
              <w:t>Development of an engagement program</w:t>
            </w:r>
            <w:r>
              <w:rPr>
                <w:rFonts w:asciiTheme="minorHAnsi" w:eastAsia="Times New Roman" w:hAnsiTheme="minorHAnsi" w:cs="Arial"/>
                <w:b/>
                <w:lang w:eastAsia="en-GB"/>
              </w:rPr>
              <w:t xml:space="preserve">me from June 2023 for 12 months and </w:t>
            </w:r>
          </w:p>
          <w:p w14:paraId="192FADDB" w14:textId="77777777" w:rsidR="00E23164" w:rsidRDefault="00E23164" w:rsidP="00E23164">
            <w:pPr>
              <w:rPr>
                <w:rFonts w:asciiTheme="minorHAnsi" w:eastAsia="Times New Roman" w:hAnsiTheme="minorHAnsi" w:cs="Arial"/>
                <w:i/>
                <w:lang w:eastAsia="en-GB"/>
              </w:rPr>
            </w:pPr>
            <w:r w:rsidRPr="00737293">
              <w:rPr>
                <w:rFonts w:asciiTheme="minorHAnsi" w:eastAsia="Times New Roman" w:hAnsiTheme="minorHAnsi" w:cs="Arial"/>
                <w:b/>
                <w:lang w:eastAsia="en-GB"/>
              </w:rPr>
              <w:t>To involve partners at place (Gateshead) and regionally</w:t>
            </w:r>
            <w:r>
              <w:rPr>
                <w:rFonts w:asciiTheme="minorHAnsi" w:eastAsia="Times New Roman" w:hAnsiTheme="minorHAnsi" w:cs="Arial"/>
                <w:b/>
                <w:lang w:eastAsia="en-GB"/>
              </w:rPr>
              <w:t xml:space="preserve"> to:</w:t>
            </w:r>
          </w:p>
          <w:p w14:paraId="552D68AC" w14:textId="77777777" w:rsidR="00E23164" w:rsidRPr="009A4959" w:rsidRDefault="00E23164" w:rsidP="000C2E30">
            <w:pPr>
              <w:rPr>
                <w:rFonts w:asciiTheme="minorHAnsi" w:eastAsia="Times New Roman" w:hAnsiTheme="minorHAnsi" w:cs="Arial"/>
                <w:b/>
                <w:lang w:eastAsia="en-GB"/>
              </w:rPr>
            </w:pPr>
            <w:r w:rsidRPr="009A4959">
              <w:rPr>
                <w:rFonts w:asciiTheme="minorHAnsi" w:eastAsia="Times New Roman" w:hAnsiTheme="minorHAnsi" w:cs="Arial"/>
                <w:i/>
                <w:lang w:eastAsia="en-GB"/>
              </w:rPr>
              <w:lastRenderedPageBreak/>
              <w:t xml:space="preserve">Proactively engage with communities served to understand issues </w:t>
            </w:r>
            <w:r w:rsidRPr="009A4959">
              <w:rPr>
                <w:rFonts w:asciiTheme="minorHAnsi" w:eastAsia="Times New Roman" w:hAnsiTheme="minorHAnsi" w:cs="Arial"/>
                <w:i/>
                <w:lang w:eastAsia="en-GB"/>
              </w:rPr>
              <w:br/>
              <w:t xml:space="preserve">- Continually welcomes comments, compliments, complaints and concerns </w:t>
            </w:r>
            <w:r w:rsidRPr="009A4959">
              <w:rPr>
                <w:rFonts w:asciiTheme="minorHAnsi" w:eastAsia="Times New Roman" w:hAnsiTheme="minorHAnsi" w:cs="Arial"/>
                <w:i/>
                <w:lang w:eastAsia="en-GB"/>
              </w:rPr>
              <w:br/>
              <w:t>- listen and respond effectively to complaints and concerns</w:t>
            </w:r>
            <w:r w:rsidRPr="009A4959">
              <w:rPr>
                <w:rFonts w:asciiTheme="minorHAnsi" w:eastAsia="Times New Roman" w:hAnsiTheme="minorHAnsi" w:cs="Arial"/>
                <w:i/>
                <w:lang w:eastAsia="en-GB"/>
              </w:rPr>
              <w:br/>
              <w:t>- Continue to use a variety of modes to capture the experience of patients</w:t>
            </w:r>
            <w:r w:rsidRPr="009A4959">
              <w:rPr>
                <w:rFonts w:asciiTheme="minorHAnsi" w:eastAsia="Times New Roman" w:hAnsiTheme="minorHAnsi" w:cs="Arial"/>
                <w:i/>
                <w:lang w:eastAsia="en-GB"/>
              </w:rPr>
              <w:br/>
              <w:t>- collect Equality data in line with the current protected characteristics</w:t>
            </w:r>
            <w:r w:rsidRPr="009A4959">
              <w:rPr>
                <w:rFonts w:asciiTheme="minorHAnsi" w:eastAsia="Times New Roman" w:hAnsiTheme="minorHAnsi" w:cs="Arial"/>
                <w:i/>
                <w:lang w:eastAsia="en-GB"/>
              </w:rPr>
              <w:br/>
              <w:t>- Continue to utilise the Patient Advice and Liaison Service (PALS) service</w:t>
            </w:r>
          </w:p>
        </w:tc>
        <w:tc>
          <w:tcPr>
            <w:tcW w:w="5147" w:type="dxa"/>
          </w:tcPr>
          <w:p w14:paraId="4A157E94" w14:textId="77777777" w:rsidR="00E23164" w:rsidRDefault="00E23164" w:rsidP="00E23164">
            <w:pPr>
              <w:pStyle w:val="ListParagraph"/>
              <w:numPr>
                <w:ilvl w:val="0"/>
                <w:numId w:val="27"/>
              </w:numPr>
              <w:ind w:left="324" w:hanging="284"/>
              <w:rPr>
                <w:rFonts w:asciiTheme="minorHAnsi" w:eastAsia="Times New Roman" w:hAnsiTheme="minorHAnsi" w:cs="Arial"/>
                <w:lang w:eastAsia="en-GB"/>
              </w:rPr>
            </w:pPr>
            <w:r w:rsidRPr="000C2E30">
              <w:rPr>
                <w:rFonts w:asciiTheme="minorHAnsi" w:eastAsia="Times New Roman" w:hAnsiTheme="minorHAnsi" w:cs="Arial"/>
                <w:lang w:eastAsia="en-GB"/>
              </w:rPr>
              <w:lastRenderedPageBreak/>
              <w:t>Gather comprehensive demography data to assess the makeup of the communities broken down via t</w:t>
            </w:r>
            <w:r>
              <w:rPr>
                <w:rFonts w:asciiTheme="minorHAnsi" w:eastAsia="Times New Roman" w:hAnsiTheme="minorHAnsi" w:cs="Arial"/>
                <w:lang w:eastAsia="en-GB"/>
              </w:rPr>
              <w:t>he protected characteristics.</w:t>
            </w:r>
          </w:p>
          <w:p w14:paraId="35A5C36A" w14:textId="77777777" w:rsidR="00E23164" w:rsidRDefault="00E23164" w:rsidP="00E23164">
            <w:pPr>
              <w:pStyle w:val="ListParagraph"/>
              <w:numPr>
                <w:ilvl w:val="0"/>
                <w:numId w:val="27"/>
              </w:numPr>
              <w:ind w:left="324" w:hanging="284"/>
              <w:rPr>
                <w:rFonts w:asciiTheme="minorHAnsi" w:eastAsia="Times New Roman" w:hAnsiTheme="minorHAnsi" w:cs="Arial"/>
                <w:lang w:eastAsia="en-GB"/>
              </w:rPr>
            </w:pPr>
            <w:r w:rsidRPr="000C2E30">
              <w:rPr>
                <w:rFonts w:asciiTheme="minorHAnsi" w:eastAsia="Times New Roman" w:hAnsiTheme="minorHAnsi" w:cs="Arial"/>
                <w:lang w:eastAsia="en-GB"/>
              </w:rPr>
              <w:t xml:space="preserve">Assess the </w:t>
            </w:r>
            <w:r>
              <w:rPr>
                <w:rFonts w:asciiTheme="minorHAnsi" w:eastAsia="Times New Roman" w:hAnsiTheme="minorHAnsi" w:cs="Arial"/>
                <w:lang w:eastAsia="en-GB"/>
              </w:rPr>
              <w:t>access needs of groups served</w:t>
            </w:r>
          </w:p>
          <w:p w14:paraId="33469692" w14:textId="77777777" w:rsidR="00E23164" w:rsidRDefault="00E23164" w:rsidP="00E23164">
            <w:pPr>
              <w:pStyle w:val="ListParagraph"/>
              <w:numPr>
                <w:ilvl w:val="0"/>
                <w:numId w:val="27"/>
              </w:numPr>
              <w:ind w:left="324" w:hanging="284"/>
              <w:rPr>
                <w:rFonts w:asciiTheme="minorHAnsi" w:eastAsia="Times New Roman" w:hAnsiTheme="minorHAnsi" w:cs="Arial"/>
                <w:lang w:eastAsia="en-GB"/>
              </w:rPr>
            </w:pPr>
            <w:r w:rsidRPr="000C2E30">
              <w:rPr>
                <w:rFonts w:asciiTheme="minorHAnsi" w:eastAsia="Times New Roman" w:hAnsiTheme="minorHAnsi" w:cs="Arial"/>
                <w:lang w:eastAsia="en-GB"/>
              </w:rPr>
              <w:lastRenderedPageBreak/>
              <w:t>Ensure that the Patient Public Engagement and Experience (PPEE) is s</w:t>
            </w:r>
            <w:r>
              <w:rPr>
                <w:rFonts w:asciiTheme="minorHAnsi" w:eastAsia="Times New Roman" w:hAnsiTheme="minorHAnsi" w:cs="Arial"/>
                <w:lang w:eastAsia="en-GB"/>
              </w:rPr>
              <w:t>ustained for full involvement.</w:t>
            </w:r>
          </w:p>
          <w:p w14:paraId="360B2972" w14:textId="77777777" w:rsidR="00E23164" w:rsidRPr="000C2E30" w:rsidRDefault="00E23164" w:rsidP="00E23164">
            <w:pPr>
              <w:pStyle w:val="ListParagraph"/>
              <w:numPr>
                <w:ilvl w:val="0"/>
                <w:numId w:val="27"/>
              </w:numPr>
              <w:ind w:left="324" w:hanging="284"/>
              <w:rPr>
                <w:rFonts w:asciiTheme="minorHAnsi" w:eastAsia="Times New Roman" w:hAnsiTheme="minorHAnsi" w:cs="Arial"/>
                <w:lang w:eastAsia="en-GB"/>
              </w:rPr>
            </w:pPr>
            <w:r>
              <w:rPr>
                <w:rFonts w:asciiTheme="minorHAnsi" w:eastAsia="Times New Roman" w:hAnsiTheme="minorHAnsi" w:cs="Arial"/>
                <w:lang w:eastAsia="en-GB"/>
              </w:rPr>
              <w:t xml:space="preserve">Ensure that </w:t>
            </w:r>
            <w:r w:rsidRPr="000C2E30">
              <w:rPr>
                <w:rFonts w:asciiTheme="minorHAnsi" w:eastAsia="Times New Roman" w:hAnsiTheme="minorHAnsi" w:cs="Arial"/>
                <w:lang w:eastAsia="en-GB"/>
              </w:rPr>
              <w:t>there is on-going support for and provision of the service user, young people and carers.</w:t>
            </w:r>
            <w:r w:rsidRPr="009A4959">
              <w:rPr>
                <w:rFonts w:asciiTheme="minorHAnsi" w:eastAsia="Times New Roman" w:hAnsiTheme="minorHAnsi" w:cs="Arial"/>
                <w:i/>
                <w:lang w:eastAsia="en-GB"/>
              </w:rPr>
              <w:t xml:space="preserve"> </w:t>
            </w:r>
          </w:p>
          <w:p w14:paraId="6541BC0D" w14:textId="77777777" w:rsidR="00E23164" w:rsidRDefault="00E23164" w:rsidP="00E23164">
            <w:pPr>
              <w:pStyle w:val="ListParagraph"/>
              <w:numPr>
                <w:ilvl w:val="0"/>
                <w:numId w:val="27"/>
              </w:numPr>
              <w:ind w:left="324" w:hanging="284"/>
              <w:rPr>
                <w:rFonts w:asciiTheme="minorHAnsi" w:eastAsia="Times New Roman" w:hAnsiTheme="minorHAnsi" w:cs="Arial"/>
                <w:lang w:eastAsia="en-GB"/>
              </w:rPr>
            </w:pPr>
            <w:r w:rsidRPr="000C2E30">
              <w:rPr>
                <w:rFonts w:asciiTheme="minorHAnsi" w:eastAsia="Times New Roman" w:hAnsiTheme="minorHAnsi" w:cs="Arial"/>
                <w:lang w:eastAsia="en-GB"/>
              </w:rPr>
              <w:t>Work towards developing innovative peers support – a listening service that develops service users and carers as volunteers (help in evaluating elements of services to ensure due diligence has been paid in respect of service delivery</w:t>
            </w:r>
            <w:r>
              <w:rPr>
                <w:rFonts w:asciiTheme="minorHAnsi" w:eastAsia="Times New Roman" w:hAnsiTheme="minorHAnsi" w:cs="Arial"/>
                <w:lang w:eastAsia="en-GB"/>
              </w:rPr>
              <w:t xml:space="preserve"> for all our  users and carers)</w:t>
            </w:r>
          </w:p>
          <w:p w14:paraId="25D81D0F" w14:textId="77777777" w:rsidR="00E23164" w:rsidRDefault="00E23164" w:rsidP="00E23164">
            <w:pPr>
              <w:pStyle w:val="ListParagraph"/>
              <w:numPr>
                <w:ilvl w:val="0"/>
                <w:numId w:val="27"/>
              </w:numPr>
              <w:ind w:left="324" w:hanging="284"/>
              <w:rPr>
                <w:rFonts w:asciiTheme="minorHAnsi" w:eastAsia="Times New Roman" w:hAnsiTheme="minorHAnsi" w:cs="Arial"/>
                <w:lang w:eastAsia="en-GB"/>
              </w:rPr>
            </w:pPr>
            <w:r w:rsidRPr="000C2E30">
              <w:rPr>
                <w:rFonts w:asciiTheme="minorHAnsi" w:eastAsia="Times New Roman" w:hAnsiTheme="minorHAnsi" w:cs="Arial"/>
                <w:lang w:eastAsia="en-GB"/>
              </w:rPr>
              <w:t xml:space="preserve">Ensure that adequate provision is there for patients where English may </w:t>
            </w:r>
            <w:r>
              <w:rPr>
                <w:rFonts w:asciiTheme="minorHAnsi" w:eastAsia="Times New Roman" w:hAnsiTheme="minorHAnsi" w:cs="Arial"/>
                <w:lang w:eastAsia="en-GB"/>
              </w:rPr>
              <w:t xml:space="preserve">not be their first language. </w:t>
            </w:r>
          </w:p>
          <w:p w14:paraId="6EDF9639" w14:textId="77777777" w:rsidR="00E23164" w:rsidRPr="000C2E30" w:rsidRDefault="00E23164" w:rsidP="000C2E30">
            <w:pPr>
              <w:pStyle w:val="ListParagraph"/>
              <w:numPr>
                <w:ilvl w:val="0"/>
                <w:numId w:val="27"/>
              </w:numPr>
              <w:ind w:left="324" w:hanging="284"/>
              <w:rPr>
                <w:rFonts w:asciiTheme="minorHAnsi" w:eastAsia="Times New Roman" w:hAnsiTheme="minorHAnsi" w:cs="Arial"/>
                <w:lang w:eastAsia="en-GB"/>
              </w:rPr>
            </w:pPr>
            <w:r>
              <w:rPr>
                <w:rFonts w:asciiTheme="minorHAnsi" w:eastAsia="Times New Roman" w:hAnsiTheme="minorHAnsi" w:cs="Arial"/>
                <w:lang w:eastAsia="en-GB"/>
              </w:rPr>
              <w:t>I</w:t>
            </w:r>
            <w:r w:rsidRPr="000C5693">
              <w:rPr>
                <w:rFonts w:asciiTheme="minorHAnsi" w:eastAsia="Times New Roman" w:hAnsiTheme="minorHAnsi" w:cs="Arial"/>
                <w:lang w:eastAsia="en-GB"/>
              </w:rPr>
              <w:t>nvolve and empower people from the communities served. To include engagement with:</w:t>
            </w:r>
            <w:r w:rsidRPr="000C5693">
              <w:rPr>
                <w:rFonts w:asciiTheme="minorHAnsi" w:eastAsia="Times New Roman" w:hAnsiTheme="minorHAnsi" w:cs="Arial"/>
                <w:lang w:eastAsia="en-GB"/>
              </w:rPr>
              <w:br/>
              <w:t>- communities</w:t>
            </w:r>
            <w:r w:rsidRPr="000C5693">
              <w:rPr>
                <w:rFonts w:asciiTheme="minorHAnsi" w:eastAsia="Times New Roman" w:hAnsiTheme="minorHAnsi" w:cs="Arial"/>
                <w:lang w:eastAsia="en-GB"/>
              </w:rPr>
              <w:br/>
              <w:t>- established networks (internal and external)</w:t>
            </w:r>
            <w:r w:rsidRPr="000C5693">
              <w:rPr>
                <w:rFonts w:asciiTheme="minorHAnsi" w:eastAsia="Times New Roman" w:hAnsiTheme="minorHAnsi" w:cs="Arial"/>
                <w:lang w:eastAsia="en-GB"/>
              </w:rPr>
              <w:br/>
              <w:t>- staff</w:t>
            </w:r>
            <w:r w:rsidRPr="000C5693">
              <w:rPr>
                <w:rFonts w:asciiTheme="minorHAnsi" w:eastAsia="Times New Roman" w:hAnsiTheme="minorHAnsi" w:cs="Arial"/>
                <w:lang w:eastAsia="en-GB"/>
              </w:rPr>
              <w:br/>
              <w:t>- stakeholders</w:t>
            </w:r>
            <w:r w:rsidRPr="000C5693">
              <w:rPr>
                <w:rFonts w:asciiTheme="minorHAnsi" w:eastAsia="Times New Roman" w:hAnsiTheme="minorHAnsi" w:cs="Arial"/>
                <w:lang w:eastAsia="en-GB"/>
              </w:rPr>
              <w:br/>
            </w:r>
          </w:p>
        </w:tc>
        <w:tc>
          <w:tcPr>
            <w:tcW w:w="1954" w:type="dxa"/>
          </w:tcPr>
          <w:p w14:paraId="1292F761" w14:textId="77777777" w:rsidR="00E23164" w:rsidRPr="003F5E27" w:rsidRDefault="00E23164" w:rsidP="000C2E30">
            <w:pPr>
              <w:rPr>
                <w:rFonts w:asciiTheme="minorHAnsi" w:eastAsia="Times New Roman" w:hAnsiTheme="minorHAnsi" w:cs="Arial"/>
                <w:lang w:eastAsia="en-GB"/>
              </w:rPr>
            </w:pPr>
            <w:r>
              <w:rPr>
                <w:rFonts w:asciiTheme="minorHAnsi" w:eastAsia="Times New Roman" w:hAnsiTheme="minorHAnsi" w:cs="Arial"/>
                <w:lang w:eastAsia="en-GB"/>
              </w:rPr>
              <w:lastRenderedPageBreak/>
              <w:t>PSED/ WRES/ High Impact Actions/ EDS</w:t>
            </w:r>
          </w:p>
        </w:tc>
        <w:tc>
          <w:tcPr>
            <w:tcW w:w="1688" w:type="dxa"/>
          </w:tcPr>
          <w:p w14:paraId="2B2902A8" w14:textId="77777777" w:rsidR="00E23164" w:rsidRPr="003F5E27" w:rsidRDefault="00E23164" w:rsidP="000C2E30">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C000"/>
          </w:tcPr>
          <w:p w14:paraId="5F57A645" w14:textId="77777777" w:rsidR="00E23164" w:rsidRPr="006605EC" w:rsidRDefault="00E23164" w:rsidP="000C2E30">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Partially begun</w:t>
            </w:r>
          </w:p>
        </w:tc>
        <w:tc>
          <w:tcPr>
            <w:tcW w:w="1894" w:type="dxa"/>
          </w:tcPr>
          <w:p w14:paraId="40928A98" w14:textId="77777777" w:rsidR="00E23164" w:rsidRPr="000C2E30" w:rsidRDefault="00E23164" w:rsidP="000C2E30">
            <w:pPr>
              <w:rPr>
                <w:rFonts w:asciiTheme="minorHAnsi" w:eastAsia="Times New Roman" w:hAnsiTheme="minorHAnsi" w:cs="Arial"/>
                <w:b/>
                <w:lang w:eastAsia="en-GB"/>
              </w:rPr>
            </w:pPr>
            <w:r w:rsidRPr="000C2E30">
              <w:rPr>
                <w:rFonts w:asciiTheme="minorHAnsi" w:eastAsia="Times New Roman" w:hAnsiTheme="minorHAnsi" w:cs="Arial"/>
                <w:b/>
                <w:lang w:eastAsia="en-GB"/>
              </w:rPr>
              <w:t>Patient Experience Lead, Head of Communications and Engagement and EDI Manager</w:t>
            </w:r>
          </w:p>
        </w:tc>
      </w:tr>
      <w:tr w:rsidR="00E23164" w:rsidRPr="001C4689" w14:paraId="643EBB8B" w14:textId="77777777" w:rsidTr="0034108B">
        <w:trPr>
          <w:trHeight w:val="3683"/>
        </w:trPr>
        <w:tc>
          <w:tcPr>
            <w:tcW w:w="3144" w:type="dxa"/>
            <w:vMerge/>
          </w:tcPr>
          <w:p w14:paraId="1A8BFFFA" w14:textId="77777777" w:rsidR="00E23164" w:rsidRPr="009A4959" w:rsidRDefault="00E23164" w:rsidP="00E23164">
            <w:pPr>
              <w:rPr>
                <w:rFonts w:asciiTheme="minorHAnsi" w:eastAsia="Times New Roman" w:hAnsiTheme="minorHAnsi" w:cs="Arial"/>
                <w:b/>
                <w:lang w:eastAsia="en-GB"/>
              </w:rPr>
            </w:pPr>
          </w:p>
        </w:tc>
        <w:tc>
          <w:tcPr>
            <w:tcW w:w="5147" w:type="dxa"/>
          </w:tcPr>
          <w:p w14:paraId="07E7D5C4" w14:textId="77777777" w:rsidR="00E23164" w:rsidRDefault="00E23164" w:rsidP="00737293">
            <w:pPr>
              <w:pStyle w:val="ListParagraph"/>
              <w:numPr>
                <w:ilvl w:val="0"/>
                <w:numId w:val="27"/>
              </w:numPr>
              <w:ind w:left="178" w:hanging="178"/>
              <w:rPr>
                <w:rFonts w:asciiTheme="minorHAnsi" w:eastAsia="Times New Roman" w:hAnsiTheme="minorHAnsi" w:cs="Arial"/>
                <w:lang w:eastAsia="en-GB"/>
              </w:rPr>
            </w:pPr>
            <w:r>
              <w:rPr>
                <w:rFonts w:asciiTheme="minorHAnsi" w:eastAsia="Times New Roman" w:hAnsiTheme="minorHAnsi" w:cs="Arial"/>
                <w:lang w:eastAsia="en-GB"/>
              </w:rPr>
              <w:t>Communication with the following groups has been undertaken</w:t>
            </w:r>
          </w:p>
          <w:p w14:paraId="64007FAA" w14:textId="77777777" w:rsidR="00E23164" w:rsidRDefault="00E23164" w:rsidP="00737293">
            <w:pPr>
              <w:pStyle w:val="ListParagraph"/>
              <w:numPr>
                <w:ilvl w:val="0"/>
                <w:numId w:val="7"/>
              </w:numPr>
              <w:ind w:left="462" w:hanging="142"/>
              <w:rPr>
                <w:rFonts w:asciiTheme="minorHAnsi" w:eastAsia="Times New Roman" w:hAnsiTheme="minorHAnsi" w:cs="Arial"/>
                <w:lang w:eastAsia="en-GB"/>
              </w:rPr>
            </w:pPr>
            <w:r>
              <w:rPr>
                <w:rFonts w:asciiTheme="minorHAnsi" w:eastAsia="Times New Roman" w:hAnsiTheme="minorHAnsi" w:cs="Arial"/>
                <w:lang w:eastAsia="en-GB"/>
              </w:rPr>
              <w:t>Connected Voice</w:t>
            </w:r>
          </w:p>
          <w:p w14:paraId="022E9732" w14:textId="77777777" w:rsidR="00E23164" w:rsidRDefault="00E23164" w:rsidP="00737293">
            <w:pPr>
              <w:pStyle w:val="ListParagraph"/>
              <w:numPr>
                <w:ilvl w:val="0"/>
                <w:numId w:val="7"/>
              </w:numPr>
              <w:ind w:left="462" w:hanging="142"/>
              <w:rPr>
                <w:rFonts w:asciiTheme="minorHAnsi" w:eastAsia="Times New Roman" w:hAnsiTheme="minorHAnsi" w:cs="Arial"/>
                <w:lang w:eastAsia="en-GB"/>
              </w:rPr>
            </w:pPr>
            <w:r>
              <w:rPr>
                <w:rFonts w:asciiTheme="minorHAnsi" w:eastAsia="Times New Roman" w:hAnsiTheme="minorHAnsi" w:cs="Arial"/>
                <w:lang w:eastAsia="en-GB"/>
              </w:rPr>
              <w:t xml:space="preserve">Haref </w:t>
            </w:r>
          </w:p>
          <w:p w14:paraId="506B04FF" w14:textId="77777777" w:rsidR="00E23164" w:rsidRDefault="00E23164" w:rsidP="00737293">
            <w:pPr>
              <w:pStyle w:val="ListParagraph"/>
              <w:numPr>
                <w:ilvl w:val="0"/>
                <w:numId w:val="7"/>
              </w:numPr>
              <w:ind w:left="462" w:hanging="142"/>
              <w:rPr>
                <w:rFonts w:asciiTheme="minorHAnsi" w:eastAsia="Times New Roman" w:hAnsiTheme="minorHAnsi" w:cs="Arial"/>
                <w:lang w:eastAsia="en-GB"/>
              </w:rPr>
            </w:pPr>
            <w:r>
              <w:rPr>
                <w:rFonts w:asciiTheme="minorHAnsi" w:eastAsia="Times New Roman" w:hAnsiTheme="minorHAnsi" w:cs="Arial"/>
                <w:lang w:eastAsia="en-GB"/>
              </w:rPr>
              <w:t>Gateshead Council</w:t>
            </w:r>
          </w:p>
          <w:p w14:paraId="34AB8E72" w14:textId="77777777" w:rsidR="00E23164" w:rsidRDefault="00E23164" w:rsidP="00737293">
            <w:pPr>
              <w:pStyle w:val="ListParagraph"/>
              <w:numPr>
                <w:ilvl w:val="0"/>
                <w:numId w:val="7"/>
              </w:numPr>
              <w:ind w:left="462" w:hanging="142"/>
              <w:rPr>
                <w:rFonts w:asciiTheme="minorHAnsi" w:eastAsia="Times New Roman" w:hAnsiTheme="minorHAnsi" w:cs="Arial"/>
                <w:lang w:eastAsia="en-GB"/>
              </w:rPr>
            </w:pPr>
            <w:r>
              <w:rPr>
                <w:rFonts w:asciiTheme="minorHAnsi" w:eastAsia="Times New Roman" w:hAnsiTheme="minorHAnsi" w:cs="Arial"/>
                <w:lang w:eastAsia="en-GB"/>
              </w:rPr>
              <w:t>Mosques</w:t>
            </w:r>
          </w:p>
          <w:p w14:paraId="348473CC" w14:textId="77777777" w:rsidR="00E23164" w:rsidRDefault="00E23164" w:rsidP="00737293">
            <w:pPr>
              <w:pStyle w:val="ListParagraph"/>
              <w:numPr>
                <w:ilvl w:val="0"/>
                <w:numId w:val="7"/>
              </w:numPr>
              <w:ind w:left="462" w:hanging="142"/>
              <w:rPr>
                <w:rFonts w:asciiTheme="minorHAnsi" w:eastAsia="Times New Roman" w:hAnsiTheme="minorHAnsi" w:cs="Arial"/>
                <w:lang w:eastAsia="en-GB"/>
              </w:rPr>
            </w:pPr>
            <w:r w:rsidRPr="00502447">
              <w:rPr>
                <w:rFonts w:asciiTheme="minorHAnsi" w:eastAsia="Times New Roman" w:hAnsiTheme="minorHAnsi" w:cs="Arial"/>
                <w:lang w:eastAsia="en-GB"/>
              </w:rPr>
              <w:t>Sikh and Hindu Temples</w:t>
            </w:r>
          </w:p>
          <w:p w14:paraId="585B1E6B" w14:textId="77777777" w:rsidR="00E23164" w:rsidRDefault="00E23164" w:rsidP="00737293">
            <w:pPr>
              <w:pStyle w:val="ListParagraph"/>
              <w:numPr>
                <w:ilvl w:val="0"/>
                <w:numId w:val="7"/>
              </w:numPr>
              <w:ind w:left="462" w:hanging="142"/>
              <w:rPr>
                <w:rFonts w:asciiTheme="minorHAnsi" w:eastAsia="Times New Roman" w:hAnsiTheme="minorHAnsi" w:cs="Arial"/>
                <w:lang w:eastAsia="en-GB"/>
              </w:rPr>
            </w:pPr>
            <w:r>
              <w:rPr>
                <w:rFonts w:asciiTheme="minorHAnsi" w:eastAsia="Times New Roman" w:hAnsiTheme="minorHAnsi" w:cs="Arial"/>
                <w:lang w:eastAsia="en-GB"/>
              </w:rPr>
              <w:t>Jewish Community group</w:t>
            </w:r>
          </w:p>
          <w:p w14:paraId="3AAAC963" w14:textId="77777777" w:rsidR="00E23164" w:rsidRDefault="00E23164" w:rsidP="00737293">
            <w:pPr>
              <w:rPr>
                <w:rFonts w:asciiTheme="minorHAnsi" w:eastAsia="Times New Roman" w:hAnsiTheme="minorHAnsi" w:cs="Arial"/>
                <w:lang w:eastAsia="en-GB"/>
              </w:rPr>
            </w:pPr>
          </w:p>
          <w:p w14:paraId="44FC9EA0" w14:textId="77777777" w:rsidR="00E23164" w:rsidRPr="000C5693" w:rsidRDefault="00E23164" w:rsidP="00737293">
            <w:pPr>
              <w:rPr>
                <w:rFonts w:asciiTheme="minorHAnsi" w:eastAsia="Times New Roman" w:hAnsiTheme="minorHAnsi" w:cs="Arial"/>
                <w:b/>
                <w:lang w:eastAsia="en-GB"/>
              </w:rPr>
            </w:pPr>
            <w:r>
              <w:rPr>
                <w:rFonts w:asciiTheme="minorHAnsi" w:eastAsia="Times New Roman" w:hAnsiTheme="minorHAnsi" w:cs="Arial"/>
                <w:b/>
                <w:lang w:eastAsia="en-GB"/>
              </w:rPr>
              <w:t>(</w:t>
            </w:r>
            <w:r w:rsidRPr="000C5693">
              <w:rPr>
                <w:rFonts w:asciiTheme="minorHAnsi" w:eastAsia="Times New Roman" w:hAnsiTheme="minorHAnsi" w:cs="Arial"/>
                <w:b/>
                <w:lang w:eastAsia="en-GB"/>
              </w:rPr>
              <w:t>Change the working culture and move to a more compassionate and inclusive environment</w:t>
            </w:r>
            <w:r>
              <w:rPr>
                <w:rFonts w:asciiTheme="minorHAnsi" w:eastAsia="Times New Roman" w:hAnsiTheme="minorHAnsi" w:cs="Arial"/>
                <w:b/>
                <w:lang w:eastAsia="en-GB"/>
              </w:rPr>
              <w:t>)</w:t>
            </w:r>
          </w:p>
          <w:p w14:paraId="2A5E3ACA" w14:textId="77777777" w:rsidR="00E23164" w:rsidRDefault="00E23164" w:rsidP="00737293">
            <w:pPr>
              <w:rPr>
                <w:rFonts w:asciiTheme="minorHAnsi" w:eastAsia="Times New Roman" w:hAnsiTheme="minorHAnsi" w:cs="Arial"/>
                <w:lang w:eastAsia="en-GB"/>
              </w:rPr>
            </w:pPr>
          </w:p>
          <w:p w14:paraId="7C0228FA" w14:textId="77777777" w:rsidR="0034108B" w:rsidRDefault="00E23164" w:rsidP="0034108B">
            <w:pPr>
              <w:pStyle w:val="ListParagraph"/>
              <w:numPr>
                <w:ilvl w:val="0"/>
                <w:numId w:val="7"/>
              </w:numPr>
              <w:ind w:left="292" w:hanging="283"/>
              <w:rPr>
                <w:rFonts w:asciiTheme="minorHAnsi" w:eastAsia="Times New Roman" w:hAnsiTheme="minorHAnsi" w:cs="Arial"/>
                <w:lang w:eastAsia="en-GB"/>
              </w:rPr>
            </w:pPr>
            <w:r w:rsidRPr="00737293">
              <w:rPr>
                <w:rFonts w:asciiTheme="minorHAnsi" w:eastAsia="Times New Roman" w:hAnsiTheme="minorHAnsi" w:cs="Arial"/>
                <w:lang w:eastAsia="en-GB"/>
              </w:rPr>
              <w:t xml:space="preserve">For all faiths served, calendar days and dates have been identified  celebrations of faith around EID - </w:t>
            </w:r>
            <w:proofErr w:type="spellStart"/>
            <w:r w:rsidRPr="00737293">
              <w:rPr>
                <w:rFonts w:asciiTheme="minorHAnsi" w:eastAsia="Times New Roman" w:hAnsiTheme="minorHAnsi" w:cs="Arial"/>
                <w:lang w:eastAsia="en-GB"/>
              </w:rPr>
              <w:t>Diwalli</w:t>
            </w:r>
            <w:proofErr w:type="spellEnd"/>
            <w:r w:rsidRPr="00737293">
              <w:rPr>
                <w:rFonts w:asciiTheme="minorHAnsi" w:eastAsia="Times New Roman" w:hAnsiTheme="minorHAnsi" w:cs="Arial"/>
                <w:lang w:eastAsia="en-GB"/>
              </w:rPr>
              <w:t xml:space="preserve">, </w:t>
            </w:r>
            <w:proofErr w:type="spellStart"/>
            <w:r w:rsidRPr="00737293">
              <w:rPr>
                <w:rFonts w:asciiTheme="minorHAnsi" w:eastAsia="Times New Roman" w:hAnsiTheme="minorHAnsi" w:cs="Arial"/>
                <w:lang w:eastAsia="en-GB"/>
              </w:rPr>
              <w:t>Bashaki</w:t>
            </w:r>
            <w:proofErr w:type="spellEnd"/>
            <w:r w:rsidRPr="00737293">
              <w:rPr>
                <w:rFonts w:asciiTheme="minorHAnsi" w:eastAsia="Times New Roman" w:hAnsiTheme="minorHAnsi" w:cs="Arial"/>
                <w:lang w:eastAsia="en-GB"/>
              </w:rPr>
              <w:t xml:space="preserve">, Rosh </w:t>
            </w:r>
            <w:proofErr w:type="spellStart"/>
            <w:r w:rsidRPr="00737293">
              <w:rPr>
                <w:rFonts w:asciiTheme="minorHAnsi" w:eastAsia="Times New Roman" w:hAnsiTheme="minorHAnsi" w:cs="Arial"/>
                <w:lang w:eastAsia="en-GB"/>
              </w:rPr>
              <w:t>Hashanan</w:t>
            </w:r>
            <w:proofErr w:type="spellEnd"/>
            <w:r w:rsidRPr="00737293">
              <w:rPr>
                <w:rFonts w:asciiTheme="minorHAnsi" w:eastAsia="Times New Roman" w:hAnsiTheme="minorHAnsi" w:cs="Arial"/>
                <w:lang w:eastAsia="en-GB"/>
              </w:rPr>
              <w:t xml:space="preserve"> and Yom Kippur be integrated within the existing Trust celebrations</w:t>
            </w:r>
          </w:p>
          <w:p w14:paraId="79EAF79A" w14:textId="77777777" w:rsidR="00E23164" w:rsidRPr="0034108B" w:rsidRDefault="00E23164" w:rsidP="0034108B">
            <w:pPr>
              <w:pStyle w:val="ListParagraph"/>
              <w:numPr>
                <w:ilvl w:val="0"/>
                <w:numId w:val="7"/>
              </w:numPr>
              <w:ind w:left="292" w:hanging="283"/>
              <w:rPr>
                <w:rFonts w:asciiTheme="minorHAnsi" w:eastAsia="Times New Roman" w:hAnsiTheme="minorHAnsi" w:cs="Arial"/>
                <w:lang w:eastAsia="en-GB"/>
              </w:rPr>
            </w:pPr>
            <w:r w:rsidRPr="0034108B">
              <w:rPr>
                <w:rFonts w:asciiTheme="minorHAnsi" w:eastAsia="Times New Roman" w:hAnsiTheme="minorHAnsi" w:cs="Arial"/>
                <w:lang w:eastAsia="en-GB"/>
              </w:rPr>
              <w:t>Calendar of important faith days being produced</w:t>
            </w:r>
          </w:p>
          <w:p w14:paraId="4629C7A8" w14:textId="77777777" w:rsidR="00E23164" w:rsidRPr="0034108B" w:rsidRDefault="00E23164" w:rsidP="00901ED4">
            <w:pPr>
              <w:pStyle w:val="ListParagraph"/>
              <w:numPr>
                <w:ilvl w:val="0"/>
                <w:numId w:val="27"/>
              </w:numPr>
              <w:ind w:left="324" w:hanging="284"/>
              <w:rPr>
                <w:rFonts w:asciiTheme="minorHAnsi" w:eastAsia="Times New Roman" w:hAnsiTheme="minorHAnsi" w:cs="Arial"/>
                <w:lang w:eastAsia="en-GB"/>
              </w:rPr>
            </w:pPr>
            <w:r>
              <w:rPr>
                <w:rFonts w:asciiTheme="minorHAnsi" w:eastAsia="Times New Roman" w:hAnsiTheme="minorHAnsi" w:cs="Arial"/>
                <w:lang w:eastAsia="en-GB"/>
              </w:rPr>
              <w:t>PALS – to ensure that information be provided in an appropriate manner across faith.</w:t>
            </w:r>
          </w:p>
          <w:p w14:paraId="4BDD437C" w14:textId="77777777" w:rsidR="00E23164" w:rsidRDefault="00E23164" w:rsidP="00F575A4">
            <w:pPr>
              <w:pStyle w:val="ListParagraph"/>
              <w:numPr>
                <w:ilvl w:val="0"/>
                <w:numId w:val="27"/>
              </w:numPr>
              <w:ind w:left="324" w:hanging="284"/>
              <w:rPr>
                <w:rFonts w:asciiTheme="minorHAnsi" w:eastAsia="Times New Roman" w:hAnsiTheme="minorHAnsi" w:cs="Arial"/>
                <w:lang w:eastAsia="en-GB"/>
              </w:rPr>
            </w:pPr>
            <w:r w:rsidRPr="003F5E27">
              <w:rPr>
                <w:rFonts w:asciiTheme="minorHAnsi" w:eastAsia="Times New Roman" w:hAnsiTheme="minorHAnsi" w:cs="Arial"/>
                <w:lang w:eastAsia="en-GB"/>
              </w:rPr>
              <w:t xml:space="preserve">Have a clearer understanding of our people, </w:t>
            </w:r>
            <w:r w:rsidR="0034108B">
              <w:rPr>
                <w:rFonts w:asciiTheme="minorHAnsi" w:eastAsia="Times New Roman" w:hAnsiTheme="minorHAnsi" w:cs="Arial"/>
                <w:lang w:eastAsia="en-GB"/>
              </w:rPr>
              <w:t>patients and communities served</w:t>
            </w:r>
          </w:p>
          <w:p w14:paraId="0272C285" w14:textId="77777777" w:rsidR="00E23164" w:rsidRDefault="00E23164" w:rsidP="00F575A4">
            <w:pPr>
              <w:pStyle w:val="ListParagraph"/>
              <w:numPr>
                <w:ilvl w:val="0"/>
                <w:numId w:val="27"/>
              </w:numPr>
              <w:ind w:left="324" w:hanging="284"/>
              <w:rPr>
                <w:rFonts w:asciiTheme="minorHAnsi" w:eastAsia="Times New Roman" w:hAnsiTheme="minorHAnsi" w:cs="Arial"/>
                <w:lang w:eastAsia="en-GB"/>
              </w:rPr>
            </w:pPr>
            <w:r w:rsidRPr="003F5E27">
              <w:rPr>
                <w:rFonts w:asciiTheme="minorHAnsi" w:eastAsia="Times New Roman" w:hAnsiTheme="minorHAnsi" w:cs="Arial"/>
                <w:lang w:eastAsia="en-GB"/>
              </w:rPr>
              <w:t>Engagement with other Health partners within the ICB region will give a wider understanding across the region around Health inequalities based upon different communities accessing our serv</w:t>
            </w:r>
            <w:r>
              <w:rPr>
                <w:rFonts w:asciiTheme="minorHAnsi" w:eastAsia="Times New Roman" w:hAnsiTheme="minorHAnsi" w:cs="Arial"/>
                <w:lang w:eastAsia="en-GB"/>
              </w:rPr>
              <w:t xml:space="preserve">ices </w:t>
            </w:r>
          </w:p>
          <w:p w14:paraId="079D0CF6" w14:textId="77777777" w:rsidR="0034108B" w:rsidRDefault="0034108B" w:rsidP="0034108B">
            <w:pPr>
              <w:ind w:left="40"/>
              <w:rPr>
                <w:rFonts w:asciiTheme="minorHAnsi" w:eastAsia="Times New Roman" w:hAnsiTheme="minorHAnsi" w:cs="Arial"/>
                <w:lang w:eastAsia="en-GB"/>
              </w:rPr>
            </w:pPr>
          </w:p>
          <w:p w14:paraId="2F06E607" w14:textId="77777777" w:rsidR="0034108B" w:rsidRPr="000C5693" w:rsidRDefault="0034108B" w:rsidP="0034108B">
            <w:pPr>
              <w:rPr>
                <w:rFonts w:asciiTheme="minorHAnsi" w:eastAsia="Times New Roman" w:hAnsiTheme="minorHAnsi" w:cs="Arial"/>
                <w:b/>
                <w:lang w:eastAsia="en-GB"/>
              </w:rPr>
            </w:pPr>
            <w:r>
              <w:rPr>
                <w:rFonts w:asciiTheme="minorHAnsi" w:eastAsia="Times New Roman" w:hAnsiTheme="minorHAnsi" w:cs="Arial"/>
                <w:b/>
                <w:lang w:eastAsia="en-GB"/>
              </w:rPr>
              <w:t>(</w:t>
            </w:r>
            <w:r w:rsidRPr="000C5693">
              <w:rPr>
                <w:rFonts w:asciiTheme="minorHAnsi" w:eastAsia="Times New Roman" w:hAnsiTheme="minorHAnsi" w:cs="Arial"/>
                <w:b/>
                <w:lang w:eastAsia="en-GB"/>
              </w:rPr>
              <w:t>Change the working culture and move to a more compassionate and inclusive environment</w:t>
            </w:r>
            <w:r>
              <w:rPr>
                <w:rFonts w:asciiTheme="minorHAnsi" w:eastAsia="Times New Roman" w:hAnsiTheme="minorHAnsi" w:cs="Arial"/>
                <w:b/>
                <w:lang w:eastAsia="en-GB"/>
              </w:rPr>
              <w:t>)</w:t>
            </w:r>
          </w:p>
          <w:p w14:paraId="36B36EE7" w14:textId="77777777" w:rsidR="00E23164" w:rsidRPr="0034108B" w:rsidRDefault="00E23164" w:rsidP="0034108B">
            <w:pPr>
              <w:ind w:left="40"/>
              <w:rPr>
                <w:rFonts w:asciiTheme="minorHAnsi" w:eastAsia="Times New Roman" w:hAnsiTheme="minorHAnsi" w:cs="Arial"/>
                <w:lang w:eastAsia="en-GB"/>
              </w:rPr>
            </w:pPr>
          </w:p>
          <w:p w14:paraId="1CB272BE" w14:textId="77777777" w:rsidR="00E23164" w:rsidRPr="00901ED4" w:rsidRDefault="00E23164" w:rsidP="00901ED4">
            <w:pPr>
              <w:rPr>
                <w:rFonts w:asciiTheme="minorHAnsi" w:eastAsia="Times New Roman" w:hAnsiTheme="minorHAnsi" w:cs="Arial"/>
                <w:lang w:eastAsia="en-GB"/>
              </w:rPr>
            </w:pPr>
          </w:p>
        </w:tc>
        <w:tc>
          <w:tcPr>
            <w:tcW w:w="1954" w:type="dxa"/>
          </w:tcPr>
          <w:p w14:paraId="04E8A484" w14:textId="77777777" w:rsidR="00E23164" w:rsidRPr="003F5E27" w:rsidRDefault="00E23164" w:rsidP="00F575A4">
            <w:pPr>
              <w:rPr>
                <w:rFonts w:asciiTheme="minorHAnsi" w:eastAsia="Times New Roman" w:hAnsiTheme="minorHAnsi" w:cs="Arial"/>
                <w:lang w:eastAsia="en-GB"/>
              </w:rPr>
            </w:pPr>
            <w:r>
              <w:rPr>
                <w:rFonts w:asciiTheme="minorHAnsi" w:eastAsia="Times New Roman" w:hAnsiTheme="minorHAnsi" w:cs="Arial"/>
                <w:lang w:eastAsia="en-GB"/>
              </w:rPr>
              <w:t>PSED/ WRES/ High Impact Actions/ EDS</w:t>
            </w:r>
          </w:p>
        </w:tc>
        <w:tc>
          <w:tcPr>
            <w:tcW w:w="1688" w:type="dxa"/>
            <w:vAlign w:val="center"/>
          </w:tcPr>
          <w:p w14:paraId="6BFC05FC" w14:textId="77777777" w:rsidR="00E23164" w:rsidRDefault="00E23164" w:rsidP="00901ED4">
            <w:pPr>
              <w:rPr>
                <w:rFonts w:asciiTheme="minorHAnsi" w:eastAsia="Times New Roman" w:hAnsiTheme="minorHAnsi" w:cs="Arial"/>
                <w:lang w:eastAsia="en-GB"/>
              </w:rPr>
            </w:pPr>
          </w:p>
          <w:p w14:paraId="3E7E90EE" w14:textId="77777777" w:rsidR="009706DE" w:rsidRDefault="009706DE" w:rsidP="00901ED4">
            <w:pPr>
              <w:rPr>
                <w:rFonts w:asciiTheme="minorHAnsi" w:eastAsia="Times New Roman" w:hAnsiTheme="minorHAnsi" w:cs="Arial"/>
                <w:lang w:eastAsia="en-GB"/>
              </w:rPr>
            </w:pPr>
          </w:p>
          <w:p w14:paraId="188AC205" w14:textId="77777777" w:rsidR="009706DE" w:rsidRDefault="009706DE" w:rsidP="00901ED4">
            <w:pPr>
              <w:rPr>
                <w:rFonts w:asciiTheme="minorHAnsi" w:eastAsia="Times New Roman" w:hAnsiTheme="minorHAnsi" w:cs="Arial"/>
                <w:lang w:eastAsia="en-GB"/>
              </w:rPr>
            </w:pPr>
          </w:p>
          <w:p w14:paraId="1E41FF34" w14:textId="77777777" w:rsidR="009706DE" w:rsidRDefault="009706DE" w:rsidP="00901ED4">
            <w:pPr>
              <w:rPr>
                <w:rFonts w:asciiTheme="minorHAnsi" w:eastAsia="Times New Roman" w:hAnsiTheme="minorHAnsi" w:cs="Arial"/>
                <w:lang w:eastAsia="en-GB"/>
              </w:rPr>
            </w:pPr>
          </w:p>
          <w:p w14:paraId="64E82902" w14:textId="77777777" w:rsidR="009706DE" w:rsidRDefault="009706DE" w:rsidP="00901ED4">
            <w:pPr>
              <w:rPr>
                <w:rFonts w:asciiTheme="minorHAnsi" w:eastAsia="Times New Roman" w:hAnsiTheme="minorHAnsi" w:cs="Arial"/>
                <w:lang w:eastAsia="en-GB"/>
              </w:rPr>
            </w:pPr>
          </w:p>
          <w:p w14:paraId="397A17A1" w14:textId="77777777" w:rsidR="009706DE" w:rsidRDefault="009706DE" w:rsidP="00901ED4">
            <w:pPr>
              <w:rPr>
                <w:rFonts w:asciiTheme="minorHAnsi" w:eastAsia="Times New Roman" w:hAnsiTheme="minorHAnsi" w:cs="Arial"/>
                <w:lang w:eastAsia="en-GB"/>
              </w:rPr>
            </w:pPr>
          </w:p>
          <w:p w14:paraId="1BE95687" w14:textId="77777777" w:rsidR="009706DE" w:rsidRDefault="009706DE" w:rsidP="00901ED4">
            <w:pPr>
              <w:rPr>
                <w:rFonts w:asciiTheme="minorHAnsi" w:eastAsia="Times New Roman" w:hAnsiTheme="minorHAnsi" w:cs="Arial"/>
                <w:lang w:eastAsia="en-GB"/>
              </w:rPr>
            </w:pPr>
          </w:p>
          <w:p w14:paraId="61A9471E" w14:textId="77777777" w:rsidR="009706DE" w:rsidRDefault="009706DE" w:rsidP="00901ED4">
            <w:pPr>
              <w:rPr>
                <w:rFonts w:asciiTheme="minorHAnsi" w:eastAsia="Times New Roman" w:hAnsiTheme="minorHAnsi" w:cs="Arial"/>
                <w:lang w:eastAsia="en-GB"/>
              </w:rPr>
            </w:pPr>
          </w:p>
          <w:p w14:paraId="361A2E14" w14:textId="77777777" w:rsidR="009706DE" w:rsidRDefault="009706DE" w:rsidP="00901ED4">
            <w:pPr>
              <w:rPr>
                <w:rFonts w:asciiTheme="minorHAnsi" w:eastAsia="Times New Roman" w:hAnsiTheme="minorHAnsi" w:cs="Arial"/>
                <w:lang w:eastAsia="en-GB"/>
              </w:rPr>
            </w:pPr>
          </w:p>
          <w:p w14:paraId="2566897D" w14:textId="77777777" w:rsidR="009706DE" w:rsidRDefault="009706DE" w:rsidP="00901ED4">
            <w:pPr>
              <w:rPr>
                <w:rFonts w:asciiTheme="minorHAnsi" w:eastAsia="Times New Roman" w:hAnsiTheme="minorHAnsi" w:cs="Arial"/>
                <w:lang w:eastAsia="en-GB"/>
              </w:rPr>
            </w:pPr>
          </w:p>
          <w:p w14:paraId="69B53A2D" w14:textId="77777777" w:rsidR="009706DE" w:rsidRDefault="009706DE" w:rsidP="00901ED4">
            <w:pPr>
              <w:rPr>
                <w:rFonts w:asciiTheme="minorHAnsi" w:eastAsia="Times New Roman" w:hAnsiTheme="minorHAnsi" w:cs="Arial"/>
                <w:lang w:eastAsia="en-GB"/>
              </w:rPr>
            </w:pPr>
          </w:p>
          <w:p w14:paraId="6885D245" w14:textId="77777777" w:rsidR="009706DE" w:rsidRDefault="009706DE" w:rsidP="00901ED4">
            <w:pPr>
              <w:rPr>
                <w:rFonts w:asciiTheme="minorHAnsi" w:eastAsia="Times New Roman" w:hAnsiTheme="minorHAnsi" w:cs="Arial"/>
                <w:lang w:eastAsia="en-GB"/>
              </w:rPr>
            </w:pPr>
          </w:p>
          <w:p w14:paraId="70E09FEB" w14:textId="77777777" w:rsidR="009706DE" w:rsidRDefault="009706DE" w:rsidP="00901ED4">
            <w:pPr>
              <w:rPr>
                <w:rFonts w:asciiTheme="minorHAnsi" w:eastAsia="Times New Roman" w:hAnsiTheme="minorHAnsi" w:cs="Arial"/>
                <w:lang w:eastAsia="en-GB"/>
              </w:rPr>
            </w:pPr>
          </w:p>
          <w:p w14:paraId="7463E810" w14:textId="77777777" w:rsidR="009706DE" w:rsidRDefault="009706DE" w:rsidP="00901ED4">
            <w:pPr>
              <w:rPr>
                <w:rFonts w:asciiTheme="minorHAnsi" w:eastAsia="Times New Roman" w:hAnsiTheme="minorHAnsi" w:cs="Arial"/>
                <w:lang w:eastAsia="en-GB"/>
              </w:rPr>
            </w:pPr>
          </w:p>
          <w:p w14:paraId="37CAAB05" w14:textId="77777777" w:rsidR="009706DE" w:rsidRDefault="009706DE" w:rsidP="00901ED4">
            <w:pPr>
              <w:rPr>
                <w:rFonts w:asciiTheme="minorHAnsi" w:eastAsia="Times New Roman" w:hAnsiTheme="minorHAnsi" w:cs="Arial"/>
                <w:lang w:eastAsia="en-GB"/>
              </w:rPr>
            </w:pPr>
          </w:p>
          <w:p w14:paraId="750FA65F" w14:textId="77777777" w:rsidR="009706DE" w:rsidRDefault="009706DE" w:rsidP="00901ED4">
            <w:pPr>
              <w:rPr>
                <w:rFonts w:asciiTheme="minorHAnsi" w:eastAsia="Times New Roman" w:hAnsiTheme="minorHAnsi" w:cs="Arial"/>
                <w:lang w:eastAsia="en-GB"/>
              </w:rPr>
            </w:pPr>
          </w:p>
          <w:p w14:paraId="746E7641" w14:textId="77777777" w:rsidR="009706DE" w:rsidRDefault="009706DE" w:rsidP="00901ED4">
            <w:pPr>
              <w:rPr>
                <w:rFonts w:asciiTheme="minorHAnsi" w:eastAsia="Times New Roman" w:hAnsiTheme="minorHAnsi" w:cs="Arial"/>
                <w:lang w:eastAsia="en-GB"/>
              </w:rPr>
            </w:pPr>
          </w:p>
          <w:p w14:paraId="4CBBA39C" w14:textId="77777777" w:rsidR="009706DE" w:rsidRDefault="009706DE" w:rsidP="00901ED4">
            <w:pPr>
              <w:rPr>
                <w:rFonts w:asciiTheme="minorHAnsi" w:eastAsia="Times New Roman" w:hAnsiTheme="minorHAnsi" w:cs="Arial"/>
                <w:lang w:eastAsia="en-GB"/>
              </w:rPr>
            </w:pPr>
          </w:p>
          <w:p w14:paraId="55806539" w14:textId="77777777" w:rsidR="009706DE" w:rsidRDefault="009706DE" w:rsidP="00901ED4">
            <w:pPr>
              <w:rPr>
                <w:rFonts w:asciiTheme="minorHAnsi" w:eastAsia="Times New Roman" w:hAnsiTheme="minorHAnsi" w:cs="Arial"/>
                <w:lang w:eastAsia="en-GB"/>
              </w:rPr>
            </w:pPr>
          </w:p>
          <w:p w14:paraId="39B81579" w14:textId="77777777" w:rsidR="009706DE" w:rsidRDefault="009706DE" w:rsidP="00901ED4">
            <w:pPr>
              <w:rPr>
                <w:rFonts w:asciiTheme="minorHAnsi" w:eastAsia="Times New Roman" w:hAnsiTheme="minorHAnsi" w:cs="Arial"/>
                <w:lang w:eastAsia="en-GB"/>
              </w:rPr>
            </w:pPr>
          </w:p>
          <w:p w14:paraId="661C8DA9" w14:textId="77777777" w:rsidR="009706DE" w:rsidRDefault="009706DE" w:rsidP="00901ED4">
            <w:pPr>
              <w:rPr>
                <w:rFonts w:asciiTheme="minorHAnsi" w:eastAsia="Times New Roman" w:hAnsiTheme="minorHAnsi" w:cs="Arial"/>
                <w:lang w:eastAsia="en-GB"/>
              </w:rPr>
            </w:pPr>
          </w:p>
          <w:p w14:paraId="707369E7" w14:textId="77777777" w:rsidR="009706DE" w:rsidRDefault="009706DE" w:rsidP="00901ED4">
            <w:pPr>
              <w:rPr>
                <w:rFonts w:asciiTheme="minorHAnsi" w:eastAsia="Times New Roman" w:hAnsiTheme="minorHAnsi" w:cs="Arial"/>
                <w:lang w:eastAsia="en-GB"/>
              </w:rPr>
            </w:pPr>
          </w:p>
          <w:p w14:paraId="16B2B722" w14:textId="77777777" w:rsidR="009706DE" w:rsidRDefault="009706DE" w:rsidP="00901ED4">
            <w:pPr>
              <w:rPr>
                <w:rFonts w:asciiTheme="minorHAnsi" w:eastAsia="Times New Roman" w:hAnsiTheme="minorHAnsi" w:cs="Arial"/>
                <w:lang w:eastAsia="en-GB"/>
              </w:rPr>
            </w:pPr>
          </w:p>
          <w:p w14:paraId="612862B3" w14:textId="77777777" w:rsidR="009706DE" w:rsidRDefault="009706DE" w:rsidP="00901ED4">
            <w:pPr>
              <w:rPr>
                <w:rFonts w:asciiTheme="minorHAnsi" w:eastAsia="Times New Roman" w:hAnsiTheme="minorHAnsi" w:cs="Arial"/>
                <w:lang w:eastAsia="en-GB"/>
              </w:rPr>
            </w:pPr>
          </w:p>
          <w:p w14:paraId="655F5494" w14:textId="77777777" w:rsidR="009706DE" w:rsidRDefault="009706DE" w:rsidP="00901ED4">
            <w:pPr>
              <w:rPr>
                <w:rFonts w:asciiTheme="minorHAnsi" w:eastAsia="Times New Roman" w:hAnsiTheme="minorHAnsi" w:cs="Arial"/>
                <w:lang w:eastAsia="en-GB"/>
              </w:rPr>
            </w:pPr>
          </w:p>
          <w:p w14:paraId="153C8CA8" w14:textId="77777777" w:rsidR="009706DE" w:rsidRDefault="009706DE" w:rsidP="00901ED4">
            <w:pPr>
              <w:rPr>
                <w:rFonts w:asciiTheme="minorHAnsi" w:eastAsia="Times New Roman" w:hAnsiTheme="minorHAnsi" w:cs="Arial"/>
                <w:lang w:eastAsia="en-GB"/>
              </w:rPr>
            </w:pPr>
          </w:p>
          <w:p w14:paraId="4EECC92B" w14:textId="77777777" w:rsidR="009706DE" w:rsidRDefault="009706DE" w:rsidP="00901ED4">
            <w:pPr>
              <w:rPr>
                <w:rFonts w:asciiTheme="minorHAnsi" w:eastAsia="Times New Roman" w:hAnsiTheme="minorHAnsi" w:cs="Arial"/>
                <w:lang w:eastAsia="en-GB"/>
              </w:rPr>
            </w:pPr>
          </w:p>
          <w:p w14:paraId="6CEE630A" w14:textId="77777777" w:rsidR="009706DE" w:rsidRDefault="009706DE" w:rsidP="00901ED4">
            <w:pPr>
              <w:rPr>
                <w:rFonts w:asciiTheme="minorHAnsi" w:eastAsia="Times New Roman" w:hAnsiTheme="minorHAnsi" w:cs="Arial"/>
                <w:lang w:eastAsia="en-GB"/>
              </w:rPr>
            </w:pPr>
          </w:p>
          <w:p w14:paraId="105A7078" w14:textId="77777777" w:rsidR="009706DE" w:rsidRDefault="009706DE" w:rsidP="00901ED4">
            <w:pPr>
              <w:rPr>
                <w:rFonts w:asciiTheme="minorHAnsi" w:eastAsia="Times New Roman" w:hAnsiTheme="minorHAnsi" w:cs="Arial"/>
                <w:lang w:eastAsia="en-GB"/>
              </w:rPr>
            </w:pPr>
          </w:p>
          <w:p w14:paraId="78996C8E" w14:textId="77777777" w:rsidR="009706DE" w:rsidRDefault="009706DE" w:rsidP="00901ED4">
            <w:pPr>
              <w:rPr>
                <w:rFonts w:asciiTheme="minorHAnsi" w:eastAsia="Times New Roman" w:hAnsiTheme="minorHAnsi" w:cs="Arial"/>
                <w:lang w:eastAsia="en-GB"/>
              </w:rPr>
            </w:pPr>
          </w:p>
          <w:p w14:paraId="30E66FEF" w14:textId="77777777" w:rsidR="009706DE" w:rsidRDefault="009706DE" w:rsidP="00901ED4">
            <w:pPr>
              <w:rPr>
                <w:rFonts w:asciiTheme="minorHAnsi" w:eastAsia="Times New Roman" w:hAnsiTheme="minorHAnsi" w:cs="Arial"/>
                <w:lang w:eastAsia="en-GB"/>
              </w:rPr>
            </w:pPr>
          </w:p>
          <w:p w14:paraId="1360F07B" w14:textId="77777777" w:rsidR="009706DE" w:rsidRDefault="009706DE" w:rsidP="00901ED4">
            <w:pPr>
              <w:rPr>
                <w:rFonts w:asciiTheme="minorHAnsi" w:eastAsia="Times New Roman" w:hAnsiTheme="minorHAnsi" w:cs="Arial"/>
                <w:lang w:eastAsia="en-GB"/>
              </w:rPr>
            </w:pPr>
          </w:p>
          <w:p w14:paraId="08F64B32" w14:textId="77777777" w:rsidR="009706DE" w:rsidRPr="003F5E27" w:rsidRDefault="009706DE" w:rsidP="00901ED4">
            <w:pPr>
              <w:rPr>
                <w:rFonts w:asciiTheme="minorHAnsi" w:eastAsia="Times New Roman" w:hAnsiTheme="minorHAnsi" w:cs="Arial"/>
                <w:lang w:eastAsia="en-GB"/>
              </w:rPr>
            </w:pPr>
          </w:p>
        </w:tc>
        <w:tc>
          <w:tcPr>
            <w:tcW w:w="1561" w:type="dxa"/>
            <w:shd w:val="clear" w:color="auto" w:fill="00B050"/>
          </w:tcPr>
          <w:p w14:paraId="6BAF6C97" w14:textId="77777777" w:rsidR="00E23164" w:rsidRPr="006605EC" w:rsidRDefault="00E23164" w:rsidP="00F575A4">
            <w:pPr>
              <w:rPr>
                <w:rFonts w:asciiTheme="minorHAnsi" w:eastAsia="Times New Roman" w:hAnsiTheme="minorHAnsi" w:cs="Arial"/>
                <w:b/>
                <w:color w:val="000000" w:themeColor="text1"/>
                <w:lang w:eastAsia="en-GB"/>
              </w:rPr>
            </w:pPr>
          </w:p>
        </w:tc>
        <w:tc>
          <w:tcPr>
            <w:tcW w:w="1894" w:type="dxa"/>
          </w:tcPr>
          <w:p w14:paraId="43E5DC3C" w14:textId="77777777" w:rsidR="00E23164" w:rsidRPr="000C2E30" w:rsidRDefault="003D3221" w:rsidP="00F575A4">
            <w:pPr>
              <w:rPr>
                <w:rFonts w:asciiTheme="minorHAnsi" w:eastAsia="Times New Roman" w:hAnsiTheme="minorHAnsi" w:cs="Arial"/>
                <w:b/>
                <w:lang w:eastAsia="en-GB"/>
              </w:rPr>
            </w:pPr>
            <w:r w:rsidRPr="000C2E30">
              <w:rPr>
                <w:rFonts w:asciiTheme="minorHAnsi" w:eastAsia="Times New Roman" w:hAnsiTheme="minorHAnsi" w:cs="Arial"/>
                <w:b/>
                <w:lang w:eastAsia="en-GB"/>
              </w:rPr>
              <w:t>Patient Experience Lead, Head of Communications and Engagement and EDI Manager</w:t>
            </w:r>
          </w:p>
        </w:tc>
      </w:tr>
      <w:tr w:rsidR="005D56E1" w:rsidRPr="001C4689" w14:paraId="494972DF" w14:textId="77777777" w:rsidTr="00C35A23">
        <w:tc>
          <w:tcPr>
            <w:tcW w:w="3144" w:type="dxa"/>
            <w:vMerge w:val="restart"/>
          </w:tcPr>
          <w:p w14:paraId="55ADA3DA" w14:textId="77777777" w:rsidR="005D56E1" w:rsidRPr="00901ED4" w:rsidRDefault="005D56E1" w:rsidP="00CC35C1">
            <w:pPr>
              <w:ind w:left="33" w:hanging="33"/>
              <w:rPr>
                <w:rFonts w:asciiTheme="minorHAnsi" w:eastAsia="Times New Roman" w:hAnsiTheme="minorHAnsi" w:cs="Arial"/>
                <w:b/>
                <w:lang w:eastAsia="en-GB"/>
              </w:rPr>
            </w:pPr>
            <w:r w:rsidRPr="003F5E27">
              <w:rPr>
                <w:rFonts w:asciiTheme="minorHAnsi" w:eastAsia="Times New Roman" w:hAnsiTheme="minorHAnsi" w:cs="Arial"/>
                <w:b/>
                <w:bCs/>
                <w:lang w:eastAsia="en-GB"/>
              </w:rPr>
              <w:lastRenderedPageBreak/>
              <w:t xml:space="preserve">Clinical Service                                                                                         </w:t>
            </w:r>
            <w:r w:rsidRPr="003F5E27">
              <w:rPr>
                <w:rFonts w:asciiTheme="minorHAnsi" w:eastAsia="Times New Roman" w:hAnsiTheme="minorHAnsi" w:cs="Arial"/>
                <w:b/>
                <w:bCs/>
                <w:lang w:eastAsia="en-GB"/>
              </w:rPr>
              <w:br/>
            </w:r>
            <w:r>
              <w:rPr>
                <w:rFonts w:asciiTheme="minorHAnsi" w:eastAsia="Times New Roman" w:hAnsiTheme="minorHAnsi" w:cs="Arial"/>
                <w:i/>
                <w:lang w:eastAsia="en-GB"/>
              </w:rPr>
              <w:t xml:space="preserve">- </w:t>
            </w:r>
            <w:r w:rsidRPr="009A4959">
              <w:rPr>
                <w:rFonts w:asciiTheme="minorHAnsi" w:eastAsia="Times New Roman" w:hAnsiTheme="minorHAnsi" w:cs="Arial"/>
                <w:i/>
                <w:lang w:eastAsia="en-GB"/>
              </w:rPr>
              <w:t>Continuous improvement in clinical services and identification of how EDI will be addressed in services</w:t>
            </w:r>
          </w:p>
          <w:p w14:paraId="0173D2AB" w14:textId="77777777" w:rsidR="005D56E1" w:rsidRPr="00901ED4" w:rsidRDefault="005D56E1" w:rsidP="00CC35C1">
            <w:pPr>
              <w:pStyle w:val="ListParagraph"/>
              <w:numPr>
                <w:ilvl w:val="0"/>
                <w:numId w:val="37"/>
              </w:numPr>
              <w:ind w:left="175" w:hanging="175"/>
              <w:rPr>
                <w:rFonts w:asciiTheme="minorHAnsi" w:eastAsia="Times New Roman" w:hAnsiTheme="minorHAnsi" w:cs="Arial"/>
                <w:b/>
                <w:lang w:eastAsia="en-GB"/>
              </w:rPr>
            </w:pPr>
            <w:r w:rsidRPr="00CC35C1">
              <w:rPr>
                <w:rFonts w:asciiTheme="minorHAnsi" w:eastAsia="Times New Roman" w:hAnsiTheme="minorHAnsi" w:cs="Arial"/>
                <w:i/>
                <w:lang w:eastAsia="en-GB"/>
              </w:rPr>
              <w:t>Utilise local population information on equality characteristics to identify service usage and develop plans with partners and external stakeholders, including service users from the communities served.</w:t>
            </w:r>
          </w:p>
        </w:tc>
        <w:tc>
          <w:tcPr>
            <w:tcW w:w="5147" w:type="dxa"/>
          </w:tcPr>
          <w:p w14:paraId="53658FE2" w14:textId="77777777" w:rsidR="005D56E1" w:rsidRDefault="005D56E1" w:rsidP="00737293">
            <w:pPr>
              <w:pStyle w:val="ListParagraph"/>
              <w:numPr>
                <w:ilvl w:val="0"/>
                <w:numId w:val="27"/>
              </w:numPr>
              <w:ind w:left="178" w:hanging="178"/>
              <w:rPr>
                <w:rFonts w:asciiTheme="minorHAnsi" w:eastAsia="Times New Roman" w:hAnsiTheme="minorHAnsi" w:cs="Arial"/>
                <w:lang w:eastAsia="en-GB"/>
              </w:rPr>
            </w:pPr>
            <w:r w:rsidRPr="009A4959">
              <w:rPr>
                <w:rFonts w:asciiTheme="minorHAnsi" w:eastAsia="Times New Roman" w:hAnsiTheme="minorHAnsi" w:cs="Arial"/>
                <w:lang w:eastAsia="en-GB"/>
              </w:rPr>
              <w:t>Clinical estates strategy being developed</w:t>
            </w:r>
          </w:p>
          <w:p w14:paraId="7A4DBFEB" w14:textId="77777777" w:rsidR="005D56E1" w:rsidRDefault="005D56E1" w:rsidP="0034108B">
            <w:pPr>
              <w:pStyle w:val="ListParagraph"/>
              <w:ind w:left="178"/>
              <w:rPr>
                <w:rFonts w:asciiTheme="minorHAnsi" w:eastAsia="Times New Roman" w:hAnsiTheme="minorHAnsi" w:cs="Arial"/>
                <w:lang w:eastAsia="en-GB"/>
              </w:rPr>
            </w:pPr>
          </w:p>
          <w:p w14:paraId="13C8987A" w14:textId="77777777" w:rsidR="005D56E1" w:rsidRDefault="005D56E1" w:rsidP="0034108B">
            <w:pPr>
              <w:pStyle w:val="ListParagraph"/>
              <w:ind w:left="178"/>
              <w:rPr>
                <w:rFonts w:asciiTheme="minorHAnsi" w:eastAsia="Times New Roman" w:hAnsiTheme="minorHAnsi" w:cs="Arial"/>
                <w:lang w:eastAsia="en-GB"/>
              </w:rPr>
            </w:pPr>
          </w:p>
          <w:p w14:paraId="118E4EC6" w14:textId="77777777" w:rsidR="005D56E1" w:rsidRPr="000C5693" w:rsidRDefault="005D56E1" w:rsidP="0034108B">
            <w:pPr>
              <w:rPr>
                <w:rFonts w:asciiTheme="minorHAnsi" w:eastAsia="Times New Roman" w:hAnsiTheme="minorHAnsi" w:cs="Arial"/>
                <w:b/>
                <w:lang w:eastAsia="en-GB"/>
              </w:rPr>
            </w:pPr>
            <w:r>
              <w:rPr>
                <w:rFonts w:asciiTheme="minorHAnsi" w:eastAsia="Times New Roman" w:hAnsiTheme="minorHAnsi" w:cs="Arial"/>
                <w:b/>
                <w:lang w:eastAsia="en-GB"/>
              </w:rPr>
              <w:t>(</w:t>
            </w:r>
            <w:r w:rsidRPr="000C5693">
              <w:rPr>
                <w:rFonts w:asciiTheme="minorHAnsi" w:eastAsia="Times New Roman" w:hAnsiTheme="minorHAnsi" w:cs="Arial"/>
                <w:b/>
                <w:lang w:eastAsia="en-GB"/>
              </w:rPr>
              <w:t>Change the working culture and move to a more compassionate and inclusive environment</w:t>
            </w:r>
            <w:r>
              <w:rPr>
                <w:rFonts w:asciiTheme="minorHAnsi" w:eastAsia="Times New Roman" w:hAnsiTheme="minorHAnsi" w:cs="Arial"/>
                <w:b/>
                <w:lang w:eastAsia="en-GB"/>
              </w:rPr>
              <w:t>)</w:t>
            </w:r>
          </w:p>
          <w:p w14:paraId="1B70BC3A" w14:textId="77777777" w:rsidR="005D56E1" w:rsidRDefault="005D56E1" w:rsidP="0034108B">
            <w:pPr>
              <w:pStyle w:val="ListParagraph"/>
              <w:ind w:left="178"/>
              <w:rPr>
                <w:rFonts w:asciiTheme="minorHAnsi" w:eastAsia="Times New Roman" w:hAnsiTheme="minorHAnsi" w:cs="Arial"/>
                <w:lang w:eastAsia="en-GB"/>
              </w:rPr>
            </w:pPr>
          </w:p>
          <w:p w14:paraId="4EF1BCAF" w14:textId="77777777" w:rsidR="005D56E1" w:rsidRPr="00CC35C1" w:rsidRDefault="005D56E1" w:rsidP="00CC35C1">
            <w:pPr>
              <w:pStyle w:val="ListParagraph"/>
              <w:ind w:left="178"/>
              <w:rPr>
                <w:rFonts w:asciiTheme="minorHAnsi" w:eastAsia="Times New Roman" w:hAnsiTheme="minorHAnsi" w:cs="Arial"/>
                <w:b/>
                <w:lang w:eastAsia="en-GB"/>
              </w:rPr>
            </w:pPr>
          </w:p>
        </w:tc>
        <w:tc>
          <w:tcPr>
            <w:tcW w:w="1954" w:type="dxa"/>
            <w:vMerge w:val="restart"/>
          </w:tcPr>
          <w:p w14:paraId="2AE06795" w14:textId="77777777" w:rsidR="005D56E1" w:rsidRDefault="005D56E1" w:rsidP="00737293">
            <w:pPr>
              <w:rPr>
                <w:rFonts w:asciiTheme="minorHAnsi" w:eastAsia="Times New Roman" w:hAnsiTheme="minorHAnsi" w:cs="Arial"/>
                <w:lang w:eastAsia="en-GB"/>
              </w:rPr>
            </w:pPr>
            <w:r w:rsidRPr="003F5E27">
              <w:rPr>
                <w:rFonts w:asciiTheme="minorHAnsi" w:eastAsia="Times New Roman" w:hAnsiTheme="minorHAnsi" w:cs="Arial"/>
                <w:lang w:eastAsia="en-GB"/>
              </w:rPr>
              <w:t xml:space="preserve">WRES / WDES indicators 1 and 2 and EDS indicator 3 </w:t>
            </w:r>
          </w:p>
          <w:p w14:paraId="7DF28914" w14:textId="77777777" w:rsidR="005D56E1" w:rsidRPr="003F5E27" w:rsidRDefault="005D56E1" w:rsidP="00737293">
            <w:pPr>
              <w:rPr>
                <w:rFonts w:asciiTheme="minorHAnsi" w:eastAsia="Times New Roman" w:hAnsiTheme="minorHAnsi" w:cs="Arial"/>
                <w:lang w:eastAsia="en-GB"/>
              </w:rPr>
            </w:pPr>
            <w:r>
              <w:rPr>
                <w:rFonts w:asciiTheme="minorHAnsi" w:eastAsia="Times New Roman" w:hAnsiTheme="minorHAnsi" w:cs="Arial"/>
                <w:lang w:eastAsia="en-GB"/>
              </w:rPr>
              <w:t>High Impact Action 3</w:t>
            </w:r>
          </w:p>
        </w:tc>
        <w:tc>
          <w:tcPr>
            <w:tcW w:w="1688" w:type="dxa"/>
            <w:vAlign w:val="center"/>
          </w:tcPr>
          <w:p w14:paraId="5C81CF2E" w14:textId="77777777" w:rsidR="005D56E1" w:rsidRPr="003F5E27" w:rsidRDefault="005D56E1" w:rsidP="00737293">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0000"/>
          </w:tcPr>
          <w:p w14:paraId="7AF60EEB" w14:textId="77777777" w:rsidR="005D56E1" w:rsidRPr="006605EC" w:rsidRDefault="005D56E1" w:rsidP="00737293">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Not yet Begun</w:t>
            </w:r>
          </w:p>
        </w:tc>
        <w:tc>
          <w:tcPr>
            <w:tcW w:w="1894" w:type="dxa"/>
          </w:tcPr>
          <w:p w14:paraId="4CA74D33" w14:textId="77777777" w:rsidR="005D56E1" w:rsidRPr="000C2E30" w:rsidRDefault="005D56E1" w:rsidP="00737293">
            <w:pPr>
              <w:rPr>
                <w:rFonts w:asciiTheme="minorHAnsi" w:eastAsia="Times New Roman" w:hAnsiTheme="minorHAnsi" w:cs="Arial"/>
                <w:b/>
                <w:lang w:eastAsia="en-GB"/>
              </w:rPr>
            </w:pPr>
          </w:p>
        </w:tc>
      </w:tr>
      <w:tr w:rsidR="005D56E1" w:rsidRPr="001C4689" w14:paraId="09DA9E07" w14:textId="77777777" w:rsidTr="00C35A23">
        <w:tc>
          <w:tcPr>
            <w:tcW w:w="3144" w:type="dxa"/>
            <w:vMerge/>
          </w:tcPr>
          <w:p w14:paraId="21C8AA95" w14:textId="77777777" w:rsidR="005D56E1" w:rsidRPr="00CC35C1" w:rsidRDefault="005D56E1" w:rsidP="00CC35C1">
            <w:pPr>
              <w:pStyle w:val="ListParagraph"/>
              <w:numPr>
                <w:ilvl w:val="0"/>
                <w:numId w:val="37"/>
              </w:numPr>
              <w:ind w:left="175" w:hanging="175"/>
              <w:rPr>
                <w:rFonts w:asciiTheme="minorHAnsi" w:eastAsia="Times New Roman" w:hAnsiTheme="minorHAnsi" w:cs="Arial"/>
                <w:b/>
                <w:bCs/>
                <w:lang w:eastAsia="en-GB"/>
              </w:rPr>
            </w:pPr>
          </w:p>
        </w:tc>
        <w:tc>
          <w:tcPr>
            <w:tcW w:w="5147" w:type="dxa"/>
          </w:tcPr>
          <w:p w14:paraId="2A44DA3E" w14:textId="77777777" w:rsidR="005D56E1" w:rsidRDefault="005D56E1" w:rsidP="00737293">
            <w:pPr>
              <w:pStyle w:val="ListParagraph"/>
              <w:numPr>
                <w:ilvl w:val="0"/>
                <w:numId w:val="27"/>
              </w:numPr>
              <w:ind w:left="178" w:hanging="178"/>
              <w:rPr>
                <w:rFonts w:asciiTheme="minorHAnsi" w:eastAsia="Times New Roman" w:hAnsiTheme="minorHAnsi" w:cs="Arial"/>
                <w:lang w:eastAsia="en-GB"/>
              </w:rPr>
            </w:pPr>
            <w:r w:rsidRPr="009A4959">
              <w:rPr>
                <w:rFonts w:asciiTheme="minorHAnsi" w:eastAsia="Times New Roman" w:hAnsiTheme="minorHAnsi" w:cs="Arial"/>
                <w:lang w:eastAsia="en-GB"/>
              </w:rPr>
              <w:t>The work around this agenda is still in its infancy. However we are looking at how we can integrate work streams and cross reference pieces of work that other trusts are undertaking within the region</w:t>
            </w:r>
          </w:p>
          <w:p w14:paraId="2E753446" w14:textId="77777777" w:rsidR="005D56E1" w:rsidRDefault="005D56E1" w:rsidP="00CC35C1">
            <w:pPr>
              <w:pStyle w:val="ListParagraph"/>
              <w:ind w:left="178"/>
              <w:rPr>
                <w:rFonts w:asciiTheme="minorHAnsi" w:eastAsia="Times New Roman" w:hAnsiTheme="minorHAnsi" w:cs="Arial"/>
                <w:lang w:eastAsia="en-GB"/>
              </w:rPr>
            </w:pPr>
          </w:p>
          <w:p w14:paraId="61631A4C" w14:textId="77777777" w:rsidR="005D56E1" w:rsidRPr="000C5693" w:rsidRDefault="005D56E1" w:rsidP="0034108B">
            <w:pPr>
              <w:rPr>
                <w:rFonts w:asciiTheme="minorHAnsi" w:eastAsia="Times New Roman" w:hAnsiTheme="minorHAnsi" w:cs="Arial"/>
                <w:b/>
                <w:lang w:eastAsia="en-GB"/>
              </w:rPr>
            </w:pPr>
            <w:r>
              <w:rPr>
                <w:rFonts w:asciiTheme="minorHAnsi" w:eastAsia="Times New Roman" w:hAnsiTheme="minorHAnsi" w:cs="Arial"/>
                <w:b/>
                <w:lang w:eastAsia="en-GB"/>
              </w:rPr>
              <w:t>(</w:t>
            </w:r>
            <w:r w:rsidRPr="000C5693">
              <w:rPr>
                <w:rFonts w:asciiTheme="minorHAnsi" w:eastAsia="Times New Roman" w:hAnsiTheme="minorHAnsi" w:cs="Arial"/>
                <w:b/>
                <w:lang w:eastAsia="en-GB"/>
              </w:rPr>
              <w:t>Change the working culture and move to a more compassionate and inclusive environment</w:t>
            </w:r>
            <w:r>
              <w:rPr>
                <w:rFonts w:asciiTheme="minorHAnsi" w:eastAsia="Times New Roman" w:hAnsiTheme="minorHAnsi" w:cs="Arial"/>
                <w:b/>
                <w:lang w:eastAsia="en-GB"/>
              </w:rPr>
              <w:t>)</w:t>
            </w:r>
          </w:p>
          <w:p w14:paraId="31F4D0A5" w14:textId="77777777" w:rsidR="005D56E1" w:rsidRPr="009A4959" w:rsidRDefault="005D56E1" w:rsidP="00CC35C1">
            <w:pPr>
              <w:pStyle w:val="ListParagraph"/>
              <w:ind w:left="178"/>
              <w:rPr>
                <w:rFonts w:asciiTheme="minorHAnsi" w:eastAsia="Times New Roman" w:hAnsiTheme="minorHAnsi" w:cs="Arial"/>
                <w:lang w:eastAsia="en-GB"/>
              </w:rPr>
            </w:pPr>
          </w:p>
        </w:tc>
        <w:tc>
          <w:tcPr>
            <w:tcW w:w="1954" w:type="dxa"/>
            <w:vMerge/>
          </w:tcPr>
          <w:p w14:paraId="17F50729" w14:textId="77777777" w:rsidR="005D56E1" w:rsidRPr="003F5E27" w:rsidRDefault="005D56E1" w:rsidP="003D3221">
            <w:pPr>
              <w:rPr>
                <w:rFonts w:asciiTheme="minorHAnsi" w:eastAsia="Times New Roman" w:hAnsiTheme="minorHAnsi" w:cs="Arial"/>
                <w:lang w:eastAsia="en-GB"/>
              </w:rPr>
            </w:pPr>
          </w:p>
        </w:tc>
        <w:tc>
          <w:tcPr>
            <w:tcW w:w="1688" w:type="dxa"/>
            <w:vAlign w:val="center"/>
          </w:tcPr>
          <w:p w14:paraId="2E2072BB" w14:textId="77777777" w:rsidR="005D56E1" w:rsidRPr="003F5E27" w:rsidRDefault="005D56E1" w:rsidP="00737293">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0000"/>
          </w:tcPr>
          <w:p w14:paraId="2DDE4AAC" w14:textId="77777777" w:rsidR="005D56E1" w:rsidRPr="006605EC" w:rsidRDefault="005D56E1" w:rsidP="00737293">
            <w:pPr>
              <w:rPr>
                <w:rFonts w:asciiTheme="minorHAnsi" w:eastAsia="Times New Roman" w:hAnsiTheme="minorHAnsi" w:cs="Arial"/>
                <w:b/>
                <w:color w:val="000000" w:themeColor="text1"/>
                <w:lang w:eastAsia="en-GB"/>
              </w:rPr>
            </w:pPr>
            <w:r>
              <w:rPr>
                <w:rFonts w:asciiTheme="minorHAnsi" w:eastAsia="Times New Roman" w:hAnsiTheme="minorHAnsi" w:cs="Arial"/>
                <w:b/>
                <w:color w:val="000000" w:themeColor="text1"/>
                <w:lang w:eastAsia="en-GB"/>
              </w:rPr>
              <w:t>Not yet Begun</w:t>
            </w:r>
          </w:p>
        </w:tc>
        <w:tc>
          <w:tcPr>
            <w:tcW w:w="1894" w:type="dxa"/>
          </w:tcPr>
          <w:p w14:paraId="43E3810D" w14:textId="77777777" w:rsidR="005D56E1" w:rsidRPr="000C2E30" w:rsidRDefault="005D56E1" w:rsidP="00737293">
            <w:pPr>
              <w:rPr>
                <w:rFonts w:asciiTheme="minorHAnsi" w:eastAsia="Times New Roman" w:hAnsiTheme="minorHAnsi" w:cs="Arial"/>
                <w:b/>
                <w:lang w:eastAsia="en-GB"/>
              </w:rPr>
            </w:pPr>
          </w:p>
        </w:tc>
      </w:tr>
      <w:tr w:rsidR="006317AC" w:rsidRPr="001C4689" w14:paraId="7B07F426" w14:textId="77777777" w:rsidTr="003D3221">
        <w:tc>
          <w:tcPr>
            <w:tcW w:w="3144" w:type="dxa"/>
          </w:tcPr>
          <w:p w14:paraId="22ED1EE7" w14:textId="77777777" w:rsidR="006317AC" w:rsidRPr="009A4959" w:rsidRDefault="006317AC" w:rsidP="005D56E1">
            <w:pPr>
              <w:rPr>
                <w:rFonts w:asciiTheme="minorHAnsi" w:eastAsia="Times New Roman" w:hAnsiTheme="minorHAnsi" w:cs="Arial"/>
                <w:i/>
                <w:lang w:eastAsia="en-GB"/>
              </w:rPr>
            </w:pPr>
            <w:r w:rsidRPr="003F5E27">
              <w:rPr>
                <w:rFonts w:asciiTheme="minorHAnsi" w:eastAsia="Times New Roman" w:hAnsiTheme="minorHAnsi" w:cs="Arial"/>
                <w:b/>
                <w:bCs/>
                <w:lang w:eastAsia="en-GB"/>
              </w:rPr>
              <w:t xml:space="preserve">Estates strategy </w:t>
            </w:r>
            <w:r w:rsidRPr="003F5E27">
              <w:rPr>
                <w:rFonts w:asciiTheme="minorHAnsi" w:eastAsia="Times New Roman" w:hAnsiTheme="minorHAnsi" w:cs="Arial"/>
                <w:lang w:eastAsia="en-GB"/>
              </w:rPr>
              <w:br/>
            </w:r>
          </w:p>
        </w:tc>
        <w:tc>
          <w:tcPr>
            <w:tcW w:w="5147" w:type="dxa"/>
          </w:tcPr>
          <w:p w14:paraId="7DC74BC5" w14:textId="77777777" w:rsidR="006317AC" w:rsidRDefault="005D56E1" w:rsidP="006317AC">
            <w:pPr>
              <w:pStyle w:val="ListParagraph"/>
              <w:numPr>
                <w:ilvl w:val="0"/>
                <w:numId w:val="7"/>
              </w:numPr>
              <w:ind w:left="178" w:hanging="142"/>
              <w:rPr>
                <w:rFonts w:asciiTheme="minorHAnsi" w:eastAsia="Times New Roman" w:hAnsiTheme="minorHAnsi" w:cs="Arial"/>
                <w:lang w:eastAsia="en-GB"/>
              </w:rPr>
            </w:pPr>
            <w:r w:rsidRPr="005D56E1">
              <w:rPr>
                <w:rFonts w:asciiTheme="minorHAnsi" w:eastAsia="Times New Roman" w:hAnsiTheme="minorHAnsi" w:cs="Arial"/>
                <w:lang w:eastAsia="en-GB"/>
              </w:rPr>
              <w:t>Assess current provision of facilities, equipment that aid and  support the 9 protected characteristics (e.g. Access, loop induction, prayer facilities and equipment)</w:t>
            </w:r>
          </w:p>
          <w:p w14:paraId="61B2CC2F" w14:textId="77777777" w:rsidR="005D56E1" w:rsidRDefault="005D56E1" w:rsidP="005D56E1">
            <w:pPr>
              <w:pStyle w:val="ListParagraph"/>
              <w:ind w:left="178"/>
              <w:rPr>
                <w:rFonts w:asciiTheme="minorHAnsi" w:eastAsia="Times New Roman" w:hAnsiTheme="minorHAnsi" w:cs="Arial"/>
                <w:lang w:eastAsia="en-GB"/>
              </w:rPr>
            </w:pPr>
            <w:r>
              <w:rPr>
                <w:rFonts w:asciiTheme="minorHAnsi" w:eastAsia="Times New Roman" w:hAnsiTheme="minorHAnsi" w:cs="Arial"/>
                <w:lang w:eastAsia="en-GB"/>
              </w:rPr>
              <w:t>Cross reference to faith considerations above</w:t>
            </w:r>
          </w:p>
          <w:p w14:paraId="23501E96" w14:textId="77777777" w:rsidR="00676694" w:rsidRDefault="00676694" w:rsidP="005D56E1">
            <w:pPr>
              <w:pStyle w:val="ListParagraph"/>
              <w:ind w:left="178"/>
              <w:rPr>
                <w:rFonts w:asciiTheme="minorHAnsi" w:eastAsia="Times New Roman" w:hAnsiTheme="minorHAnsi" w:cs="Arial"/>
                <w:lang w:eastAsia="en-GB"/>
              </w:rPr>
            </w:pPr>
          </w:p>
          <w:p w14:paraId="53B22F77" w14:textId="77777777" w:rsidR="00676694" w:rsidRPr="000C5693" w:rsidRDefault="00676694" w:rsidP="00676694">
            <w:pPr>
              <w:rPr>
                <w:rFonts w:asciiTheme="minorHAnsi" w:eastAsia="Times New Roman" w:hAnsiTheme="minorHAnsi" w:cs="Arial"/>
                <w:b/>
                <w:lang w:eastAsia="en-GB"/>
              </w:rPr>
            </w:pPr>
            <w:r>
              <w:rPr>
                <w:rFonts w:asciiTheme="minorHAnsi" w:eastAsia="Times New Roman" w:hAnsiTheme="minorHAnsi" w:cs="Arial"/>
                <w:b/>
                <w:lang w:eastAsia="en-GB"/>
              </w:rPr>
              <w:t>(</w:t>
            </w:r>
            <w:r w:rsidRPr="000C5693">
              <w:rPr>
                <w:rFonts w:asciiTheme="minorHAnsi" w:eastAsia="Times New Roman" w:hAnsiTheme="minorHAnsi" w:cs="Arial"/>
                <w:b/>
                <w:lang w:eastAsia="en-GB"/>
              </w:rPr>
              <w:t>Change the working culture and move to a more compassionate and inclusive environment</w:t>
            </w:r>
            <w:r>
              <w:rPr>
                <w:rFonts w:asciiTheme="minorHAnsi" w:eastAsia="Times New Roman" w:hAnsiTheme="minorHAnsi" w:cs="Arial"/>
                <w:b/>
                <w:lang w:eastAsia="en-GB"/>
              </w:rPr>
              <w:t>)</w:t>
            </w:r>
          </w:p>
          <w:p w14:paraId="75D3D34D" w14:textId="77777777" w:rsidR="00676694" w:rsidRPr="005D56E1" w:rsidRDefault="00676694" w:rsidP="005D56E1">
            <w:pPr>
              <w:pStyle w:val="ListParagraph"/>
              <w:ind w:left="178"/>
              <w:rPr>
                <w:rFonts w:asciiTheme="minorHAnsi" w:eastAsia="Times New Roman" w:hAnsiTheme="minorHAnsi" w:cs="Arial"/>
                <w:lang w:eastAsia="en-GB"/>
              </w:rPr>
            </w:pPr>
          </w:p>
        </w:tc>
        <w:tc>
          <w:tcPr>
            <w:tcW w:w="1954" w:type="dxa"/>
          </w:tcPr>
          <w:p w14:paraId="5A5E2077" w14:textId="77777777" w:rsidR="006317AC" w:rsidRPr="003F5E27" w:rsidRDefault="006317AC" w:rsidP="006317AC">
            <w:pPr>
              <w:rPr>
                <w:rFonts w:asciiTheme="minorHAnsi" w:eastAsia="Times New Roman" w:hAnsiTheme="minorHAnsi" w:cs="Arial"/>
                <w:lang w:eastAsia="en-GB"/>
              </w:rPr>
            </w:pPr>
            <w:r w:rsidRPr="003F5E27">
              <w:rPr>
                <w:rFonts w:asciiTheme="minorHAnsi" w:eastAsia="Times New Roman" w:hAnsiTheme="minorHAnsi" w:cs="Arial"/>
                <w:lang w:eastAsia="en-GB"/>
              </w:rPr>
              <w:t>WDES indicator 8 and EDS</w:t>
            </w:r>
            <w:r w:rsidRPr="003F5E27">
              <w:rPr>
                <w:rFonts w:asciiTheme="minorHAnsi" w:eastAsia="Times New Roman" w:hAnsiTheme="minorHAnsi" w:cs="Arial"/>
                <w:lang w:eastAsia="en-GB"/>
              </w:rPr>
              <w:br/>
              <w:t>(high priority area for improvement)</w:t>
            </w:r>
          </w:p>
        </w:tc>
        <w:tc>
          <w:tcPr>
            <w:tcW w:w="1688" w:type="dxa"/>
          </w:tcPr>
          <w:p w14:paraId="681059DB" w14:textId="77777777" w:rsidR="006317AC" w:rsidRPr="003F5E27" w:rsidRDefault="009706DE" w:rsidP="006317AC">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1" w:type="dxa"/>
            <w:shd w:val="clear" w:color="auto" w:fill="FFC000"/>
            <w:vAlign w:val="bottom"/>
          </w:tcPr>
          <w:p w14:paraId="56542496" w14:textId="77777777" w:rsidR="006317AC" w:rsidRPr="003F5E27" w:rsidRDefault="006317AC" w:rsidP="006317AC">
            <w:pPr>
              <w:rPr>
                <w:rFonts w:asciiTheme="minorHAnsi" w:eastAsia="Times New Roman" w:hAnsiTheme="minorHAnsi" w:cs="Arial"/>
                <w:lang w:eastAsia="en-GB"/>
              </w:rPr>
            </w:pPr>
            <w:r w:rsidRPr="003F5E27">
              <w:rPr>
                <w:rFonts w:asciiTheme="minorHAnsi" w:eastAsia="Times New Roman" w:hAnsiTheme="minorHAnsi" w:cs="Arial"/>
                <w:lang w:eastAsia="en-GB"/>
              </w:rPr>
              <w:t> </w:t>
            </w:r>
          </w:p>
        </w:tc>
        <w:tc>
          <w:tcPr>
            <w:tcW w:w="1894" w:type="dxa"/>
          </w:tcPr>
          <w:p w14:paraId="750C7C42" w14:textId="77777777" w:rsidR="006317AC" w:rsidRPr="003D3221" w:rsidRDefault="006317AC" w:rsidP="00676694">
            <w:pPr>
              <w:rPr>
                <w:rFonts w:asciiTheme="minorHAnsi" w:eastAsia="Times New Roman" w:hAnsiTheme="minorHAnsi" w:cs="Arial"/>
                <w:b/>
                <w:lang w:eastAsia="en-GB"/>
              </w:rPr>
            </w:pPr>
            <w:r w:rsidRPr="003D3221">
              <w:rPr>
                <w:rFonts w:asciiTheme="minorHAnsi" w:eastAsia="Times New Roman" w:hAnsiTheme="minorHAnsi" w:cs="Arial"/>
                <w:b/>
                <w:lang w:eastAsia="en-GB"/>
              </w:rPr>
              <w:t>EDI Manager</w:t>
            </w:r>
            <w:r w:rsidR="00676694">
              <w:rPr>
                <w:rFonts w:asciiTheme="minorHAnsi" w:eastAsia="Times New Roman" w:hAnsiTheme="minorHAnsi" w:cs="Arial"/>
                <w:b/>
                <w:lang w:eastAsia="en-GB"/>
              </w:rPr>
              <w:t xml:space="preserve"> / Head of Estates</w:t>
            </w:r>
          </w:p>
        </w:tc>
      </w:tr>
    </w:tbl>
    <w:p w14:paraId="7B2E3F86" w14:textId="77777777" w:rsidR="009706DE" w:rsidRDefault="009706DE">
      <w:pPr>
        <w:spacing w:after="200" w:line="276" w:lineRule="auto"/>
      </w:pPr>
    </w:p>
    <w:p w14:paraId="38480346" w14:textId="77777777" w:rsidR="009706DE" w:rsidRDefault="009706DE">
      <w:pPr>
        <w:spacing w:after="200" w:line="276" w:lineRule="auto"/>
      </w:pPr>
      <w:r>
        <w:br w:type="page"/>
      </w:r>
    </w:p>
    <w:tbl>
      <w:tblPr>
        <w:tblStyle w:val="TableGrid"/>
        <w:tblW w:w="0" w:type="auto"/>
        <w:tblLook w:val="04A0" w:firstRow="1" w:lastRow="0" w:firstColumn="1" w:lastColumn="0" w:noHBand="0" w:noVBand="1"/>
      </w:tblPr>
      <w:tblGrid>
        <w:gridCol w:w="2892"/>
        <w:gridCol w:w="222"/>
        <w:gridCol w:w="5103"/>
        <w:gridCol w:w="1984"/>
        <w:gridCol w:w="1701"/>
        <w:gridCol w:w="1560"/>
        <w:gridCol w:w="1926"/>
      </w:tblGrid>
      <w:tr w:rsidR="006317AC" w:rsidRPr="001C4689" w14:paraId="7419ABB9" w14:textId="77777777" w:rsidTr="009706DE">
        <w:tc>
          <w:tcPr>
            <w:tcW w:w="2892" w:type="dxa"/>
            <w:shd w:val="clear" w:color="auto" w:fill="1F497D" w:themeFill="text2"/>
          </w:tcPr>
          <w:p w14:paraId="3DB25731" w14:textId="77777777" w:rsidR="006317AC" w:rsidRPr="006317AC" w:rsidRDefault="006317AC" w:rsidP="0075109B">
            <w:pPr>
              <w:rPr>
                <w:rFonts w:asciiTheme="minorHAnsi" w:hAnsiTheme="minorHAnsi" w:cstheme="minorHAnsi"/>
                <w:sz w:val="28"/>
                <w:szCs w:val="28"/>
              </w:rPr>
            </w:pPr>
            <w:r w:rsidRPr="006317AC">
              <w:rPr>
                <w:rFonts w:asciiTheme="minorHAnsi" w:eastAsia="Times New Roman" w:hAnsiTheme="minorHAnsi" w:cstheme="minorHAnsi"/>
                <w:b/>
                <w:color w:val="FFFFFF" w:themeColor="background1"/>
                <w:sz w:val="28"/>
                <w:szCs w:val="28"/>
                <w:lang w:eastAsia="en-GB"/>
              </w:rPr>
              <w:lastRenderedPageBreak/>
              <w:t>Overarching EDI Aims</w:t>
            </w:r>
          </w:p>
        </w:tc>
        <w:tc>
          <w:tcPr>
            <w:tcW w:w="12496" w:type="dxa"/>
            <w:gridSpan w:val="6"/>
            <w:shd w:val="clear" w:color="auto" w:fill="1F497D" w:themeFill="text2"/>
            <w:vAlign w:val="center"/>
          </w:tcPr>
          <w:p w14:paraId="7DC7C691" w14:textId="77777777" w:rsidR="006317AC" w:rsidRPr="006317AC" w:rsidRDefault="006317AC" w:rsidP="006317AC">
            <w:pPr>
              <w:pStyle w:val="ListParagraph"/>
              <w:spacing w:line="276" w:lineRule="auto"/>
              <w:rPr>
                <w:rFonts w:asciiTheme="minorHAnsi" w:eastAsia="Times New Roman" w:hAnsiTheme="minorHAnsi" w:cs="Arial"/>
                <w:b/>
                <w:bCs/>
                <w:color w:val="FFFFFF"/>
                <w:sz w:val="28"/>
                <w:szCs w:val="28"/>
                <w:lang w:eastAsia="en-GB"/>
              </w:rPr>
            </w:pPr>
            <w:r w:rsidRPr="006317AC">
              <w:rPr>
                <w:rFonts w:asciiTheme="minorHAnsi" w:eastAsia="Times New Roman" w:hAnsiTheme="minorHAnsi" w:cs="Arial"/>
                <w:b/>
                <w:bCs/>
                <w:color w:val="FFFFFF"/>
                <w:sz w:val="28"/>
                <w:szCs w:val="28"/>
                <w:lang w:eastAsia="en-GB"/>
              </w:rPr>
              <w:t>5. CORE and Essential Training</w:t>
            </w:r>
          </w:p>
        </w:tc>
      </w:tr>
      <w:tr w:rsidR="006317AC" w:rsidRPr="00C35A23" w14:paraId="2C772501" w14:textId="77777777" w:rsidTr="009706DE">
        <w:tc>
          <w:tcPr>
            <w:tcW w:w="3114" w:type="dxa"/>
            <w:gridSpan w:val="2"/>
            <w:shd w:val="clear" w:color="auto" w:fill="000000" w:themeFill="text1"/>
          </w:tcPr>
          <w:p w14:paraId="17DDCC93"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Outline actions</w:t>
            </w:r>
          </w:p>
        </w:tc>
        <w:tc>
          <w:tcPr>
            <w:tcW w:w="5103" w:type="dxa"/>
            <w:shd w:val="clear" w:color="auto" w:fill="000000" w:themeFill="text1"/>
          </w:tcPr>
          <w:p w14:paraId="32FDDA53" w14:textId="77777777" w:rsidR="006317AC" w:rsidRPr="00C35A23" w:rsidRDefault="009706DE" w:rsidP="0075109B">
            <w:pPr>
              <w:rPr>
                <w:i/>
              </w:rPr>
            </w:pPr>
            <w:r>
              <w:rPr>
                <w:rFonts w:asciiTheme="minorHAnsi" w:eastAsia="Times New Roman" w:hAnsiTheme="minorHAnsi" w:cstheme="minorHAnsi"/>
                <w:b/>
                <w:i/>
                <w:color w:val="FFFFFF" w:themeColor="background1"/>
                <w:lang w:eastAsia="en-GB"/>
              </w:rPr>
              <w:t>Work undertaken / in progress</w:t>
            </w:r>
            <w:r w:rsidRPr="00C35A23">
              <w:rPr>
                <w:rFonts w:asciiTheme="minorHAnsi" w:eastAsia="Times New Roman" w:hAnsiTheme="minorHAnsi" w:cstheme="minorHAnsi"/>
                <w:b/>
                <w:i/>
                <w:color w:val="FFFFFF" w:themeColor="background1"/>
                <w:lang w:eastAsia="en-GB"/>
              </w:rPr>
              <w:t xml:space="preserve"> - 2023</w:t>
            </w:r>
          </w:p>
        </w:tc>
        <w:tc>
          <w:tcPr>
            <w:tcW w:w="1984" w:type="dxa"/>
            <w:shd w:val="clear" w:color="auto" w:fill="000000" w:themeFill="text1"/>
          </w:tcPr>
          <w:p w14:paraId="4FAD8176"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 Cross reference indicators</w:t>
            </w:r>
          </w:p>
        </w:tc>
        <w:tc>
          <w:tcPr>
            <w:tcW w:w="1701" w:type="dxa"/>
            <w:shd w:val="clear" w:color="auto" w:fill="000000" w:themeFill="text1"/>
          </w:tcPr>
          <w:p w14:paraId="4E4C6781"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Diversity Inclusion KPI</w:t>
            </w:r>
          </w:p>
        </w:tc>
        <w:tc>
          <w:tcPr>
            <w:tcW w:w="1560" w:type="dxa"/>
            <w:shd w:val="clear" w:color="auto" w:fill="000000" w:themeFill="text1"/>
          </w:tcPr>
          <w:p w14:paraId="642B9F52"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Time Frame</w:t>
            </w:r>
          </w:p>
        </w:tc>
        <w:tc>
          <w:tcPr>
            <w:tcW w:w="1926" w:type="dxa"/>
            <w:shd w:val="clear" w:color="auto" w:fill="000000" w:themeFill="text1"/>
          </w:tcPr>
          <w:p w14:paraId="788BF65C" w14:textId="77777777" w:rsidR="006317AC" w:rsidRPr="00C35A23" w:rsidRDefault="006317AC" w:rsidP="0075109B">
            <w:pPr>
              <w:rPr>
                <w:i/>
              </w:rPr>
            </w:pPr>
            <w:r w:rsidRPr="00C35A23">
              <w:rPr>
                <w:rFonts w:asciiTheme="minorHAnsi" w:eastAsia="Times New Roman" w:hAnsiTheme="minorHAnsi" w:cstheme="minorHAnsi"/>
                <w:b/>
                <w:i/>
                <w:color w:val="FFFFFF" w:themeColor="background1"/>
                <w:lang w:eastAsia="en-GB"/>
              </w:rPr>
              <w:t>Supported / Advised by</w:t>
            </w:r>
          </w:p>
        </w:tc>
      </w:tr>
      <w:tr w:rsidR="009706DE" w:rsidRPr="00C35A23" w14:paraId="4B5A5D03" w14:textId="77777777" w:rsidTr="009706DE">
        <w:trPr>
          <w:trHeight w:val="2344"/>
        </w:trPr>
        <w:tc>
          <w:tcPr>
            <w:tcW w:w="3114" w:type="dxa"/>
            <w:gridSpan w:val="2"/>
            <w:shd w:val="clear" w:color="auto" w:fill="FFFFFF" w:themeFill="background1"/>
          </w:tcPr>
          <w:p w14:paraId="71D35B52" w14:textId="77777777" w:rsidR="009706DE" w:rsidRPr="009A4959" w:rsidRDefault="009706DE" w:rsidP="006317AC">
            <w:pPr>
              <w:rPr>
                <w:rFonts w:asciiTheme="minorHAnsi" w:eastAsia="Times New Roman" w:hAnsiTheme="minorHAnsi" w:cs="Arial"/>
                <w:b/>
                <w:lang w:eastAsia="en-GB"/>
              </w:rPr>
            </w:pPr>
            <w:r w:rsidRPr="009A4959">
              <w:rPr>
                <w:rFonts w:asciiTheme="minorHAnsi" w:eastAsia="Times New Roman" w:hAnsiTheme="minorHAnsi" w:cs="Arial"/>
                <w:b/>
                <w:lang w:eastAsia="en-GB"/>
              </w:rPr>
              <w:t>Continued provision and monitoring of core/essential EDI training</w:t>
            </w:r>
          </w:p>
        </w:tc>
        <w:tc>
          <w:tcPr>
            <w:tcW w:w="5103" w:type="dxa"/>
            <w:shd w:val="clear" w:color="auto" w:fill="FFFFFF" w:themeFill="background1"/>
          </w:tcPr>
          <w:p w14:paraId="54634F53" w14:textId="77777777" w:rsidR="009706DE" w:rsidRDefault="009706DE" w:rsidP="0075109B">
            <w:pPr>
              <w:pStyle w:val="ListParagraph"/>
              <w:ind w:left="0"/>
              <w:rPr>
                <w:rFonts w:asciiTheme="minorHAnsi" w:eastAsia="Times New Roman" w:hAnsiTheme="minorHAnsi" w:cs="Arial"/>
                <w:lang w:eastAsia="en-GB"/>
              </w:rPr>
            </w:pPr>
            <w:r w:rsidRPr="009A4959">
              <w:rPr>
                <w:rFonts w:asciiTheme="minorHAnsi" w:eastAsia="Times New Roman" w:hAnsiTheme="minorHAnsi" w:cs="Arial"/>
                <w:lang w:eastAsia="en-GB"/>
              </w:rPr>
              <w:t>Training programme has been developed - specific training is listed below as part of the core and essential training for EDI</w:t>
            </w:r>
          </w:p>
          <w:p w14:paraId="00E70AC8" w14:textId="77777777" w:rsidR="009706DE" w:rsidRDefault="009706DE" w:rsidP="0075109B">
            <w:pPr>
              <w:pStyle w:val="ListParagraph"/>
              <w:ind w:left="0"/>
              <w:rPr>
                <w:rFonts w:asciiTheme="minorHAnsi" w:eastAsia="Times New Roman" w:hAnsiTheme="minorHAnsi" w:cs="Arial"/>
                <w:lang w:eastAsia="en-GB"/>
              </w:rPr>
            </w:pPr>
          </w:p>
          <w:p w14:paraId="3A955626" w14:textId="77777777" w:rsidR="009706DE" w:rsidRPr="0075109B" w:rsidRDefault="009706DE" w:rsidP="009706DE">
            <w:pPr>
              <w:rPr>
                <w:rFonts w:asciiTheme="minorHAnsi" w:eastAsia="Times New Roman" w:hAnsiTheme="minorHAnsi" w:cs="Arial"/>
                <w:b/>
                <w:lang w:eastAsia="en-GB"/>
              </w:rPr>
            </w:pPr>
            <w:r w:rsidRPr="0075109B">
              <w:rPr>
                <w:rFonts w:asciiTheme="minorHAnsi" w:eastAsia="Times New Roman" w:hAnsiTheme="minorHAnsi" w:cs="Arial"/>
                <w:b/>
                <w:lang w:eastAsia="en-GB"/>
              </w:rPr>
              <w:t xml:space="preserve">Neurodiversity training </w:t>
            </w:r>
          </w:p>
          <w:p w14:paraId="0E16D231" w14:textId="77777777" w:rsidR="009706DE" w:rsidRPr="009A4959" w:rsidRDefault="009706DE" w:rsidP="009706DE">
            <w:pPr>
              <w:pStyle w:val="ListParagraph"/>
              <w:numPr>
                <w:ilvl w:val="0"/>
                <w:numId w:val="7"/>
              </w:numPr>
              <w:ind w:left="173" w:hanging="173"/>
              <w:rPr>
                <w:rFonts w:asciiTheme="minorHAnsi" w:eastAsia="Times New Roman" w:hAnsiTheme="minorHAnsi" w:cs="Arial"/>
                <w:lang w:eastAsia="en-GB"/>
              </w:rPr>
            </w:pPr>
            <w:r w:rsidRPr="003F5E27">
              <w:rPr>
                <w:rFonts w:asciiTheme="minorHAnsi" w:eastAsia="Times New Roman" w:hAnsiTheme="minorHAnsi" w:cs="Arial"/>
                <w:lang w:eastAsia="en-GB"/>
              </w:rPr>
              <w:t>Change the working culture and move to a more compassionate and inclusive environment</w:t>
            </w:r>
          </w:p>
        </w:tc>
        <w:tc>
          <w:tcPr>
            <w:tcW w:w="1984" w:type="dxa"/>
            <w:shd w:val="clear" w:color="auto" w:fill="FFFFFF" w:themeFill="background1"/>
          </w:tcPr>
          <w:p w14:paraId="1C8A4D56" w14:textId="77777777" w:rsidR="009706DE" w:rsidRPr="003F5E27" w:rsidRDefault="009706DE" w:rsidP="006317AC">
            <w:pPr>
              <w:rPr>
                <w:rFonts w:asciiTheme="minorHAnsi" w:eastAsia="Times New Roman" w:hAnsiTheme="minorHAnsi" w:cs="Arial"/>
                <w:lang w:eastAsia="en-GB"/>
              </w:rPr>
            </w:pPr>
            <w:r w:rsidRPr="003F5E27">
              <w:rPr>
                <w:rFonts w:asciiTheme="minorHAnsi" w:eastAsia="Times New Roman" w:hAnsiTheme="minorHAnsi" w:cs="Arial"/>
                <w:lang w:eastAsia="en-GB"/>
              </w:rPr>
              <w:t>WRES / WDES / PSED</w:t>
            </w:r>
          </w:p>
        </w:tc>
        <w:tc>
          <w:tcPr>
            <w:tcW w:w="1701" w:type="dxa"/>
            <w:shd w:val="clear" w:color="auto" w:fill="FFFFFF" w:themeFill="background1"/>
          </w:tcPr>
          <w:p w14:paraId="00C5A42D" w14:textId="77777777" w:rsidR="009706DE" w:rsidRPr="003F5E27" w:rsidRDefault="009706DE" w:rsidP="006317AC">
            <w:pPr>
              <w:rPr>
                <w:rFonts w:asciiTheme="minorHAnsi" w:eastAsia="Times New Roman" w:hAnsiTheme="minorHAnsi" w:cs="Arial"/>
                <w:lang w:eastAsia="en-GB"/>
              </w:rPr>
            </w:pPr>
            <w:r w:rsidRPr="003F5E27">
              <w:rPr>
                <w:rFonts w:asciiTheme="minorHAnsi" w:eastAsia="Times New Roman" w:hAnsiTheme="minorHAnsi" w:cs="Arial"/>
                <w:lang w:eastAsia="en-GB"/>
              </w:rPr>
              <w:t>All KPIs</w:t>
            </w:r>
          </w:p>
        </w:tc>
        <w:tc>
          <w:tcPr>
            <w:tcW w:w="1560" w:type="dxa"/>
            <w:shd w:val="clear" w:color="auto" w:fill="00B050"/>
          </w:tcPr>
          <w:p w14:paraId="39381436" w14:textId="77777777" w:rsidR="009706DE" w:rsidRPr="0075109B" w:rsidRDefault="009706DE" w:rsidP="006317AC">
            <w:pPr>
              <w:rPr>
                <w:rFonts w:asciiTheme="minorHAnsi" w:eastAsia="Times New Roman" w:hAnsiTheme="minorHAnsi" w:cs="Arial"/>
                <w:b/>
                <w:color w:val="000000" w:themeColor="text1"/>
                <w:lang w:eastAsia="en-GB"/>
              </w:rPr>
            </w:pPr>
            <w:r w:rsidRPr="0075109B">
              <w:rPr>
                <w:rFonts w:asciiTheme="minorHAnsi" w:eastAsia="Times New Roman" w:hAnsiTheme="minorHAnsi" w:cs="Arial"/>
                <w:b/>
                <w:color w:val="000000" w:themeColor="text1"/>
                <w:lang w:eastAsia="en-GB"/>
              </w:rPr>
              <w:t>Ongoing</w:t>
            </w:r>
          </w:p>
        </w:tc>
        <w:tc>
          <w:tcPr>
            <w:tcW w:w="1926" w:type="dxa"/>
            <w:shd w:val="clear" w:color="auto" w:fill="FFFFFF" w:themeFill="background1"/>
          </w:tcPr>
          <w:p w14:paraId="376C287F" w14:textId="319A9301" w:rsidR="009706DE" w:rsidRPr="009706DE" w:rsidRDefault="009706DE" w:rsidP="006317AC">
            <w:pPr>
              <w:rPr>
                <w:rFonts w:asciiTheme="minorHAnsi" w:eastAsia="Times New Roman" w:hAnsiTheme="minorHAnsi" w:cs="Arial"/>
                <w:b/>
                <w:lang w:eastAsia="en-GB"/>
              </w:rPr>
            </w:pPr>
            <w:r w:rsidRPr="009706DE">
              <w:rPr>
                <w:rFonts w:asciiTheme="minorHAnsi" w:eastAsia="Times New Roman" w:hAnsiTheme="minorHAnsi" w:cs="Arial"/>
                <w:b/>
                <w:lang w:eastAsia="en-GB"/>
              </w:rPr>
              <w:t>EDI Manager / Head of</w:t>
            </w:r>
            <w:r w:rsidR="001A0958">
              <w:rPr>
                <w:rFonts w:asciiTheme="minorHAnsi" w:eastAsia="Times New Roman" w:hAnsiTheme="minorHAnsi" w:cs="Arial"/>
                <w:b/>
                <w:lang w:eastAsia="en-GB"/>
              </w:rPr>
              <w:t xml:space="preserve"> Education,</w:t>
            </w:r>
            <w:r w:rsidRPr="009706DE">
              <w:rPr>
                <w:rFonts w:asciiTheme="minorHAnsi" w:eastAsia="Times New Roman" w:hAnsiTheme="minorHAnsi" w:cs="Arial"/>
                <w:b/>
                <w:lang w:eastAsia="en-GB"/>
              </w:rPr>
              <w:t xml:space="preserve"> Learning and Development</w:t>
            </w:r>
          </w:p>
        </w:tc>
      </w:tr>
      <w:tr w:rsidR="006317AC" w:rsidRPr="00C35A23" w14:paraId="26825DC3" w14:textId="77777777" w:rsidTr="009706DE">
        <w:tc>
          <w:tcPr>
            <w:tcW w:w="3114" w:type="dxa"/>
            <w:gridSpan w:val="2"/>
            <w:shd w:val="clear" w:color="auto" w:fill="FFFFFF" w:themeFill="background1"/>
          </w:tcPr>
          <w:p w14:paraId="64AF23DD" w14:textId="77777777" w:rsidR="006317AC" w:rsidRPr="009A4959" w:rsidRDefault="006317AC" w:rsidP="006317AC">
            <w:pPr>
              <w:rPr>
                <w:rFonts w:asciiTheme="minorHAnsi" w:eastAsia="Times New Roman" w:hAnsiTheme="minorHAnsi" w:cs="Arial"/>
                <w:b/>
                <w:lang w:eastAsia="en-GB"/>
              </w:rPr>
            </w:pPr>
          </w:p>
        </w:tc>
        <w:tc>
          <w:tcPr>
            <w:tcW w:w="5103" w:type="dxa"/>
            <w:shd w:val="clear" w:color="auto" w:fill="FFFFFF" w:themeFill="background1"/>
          </w:tcPr>
          <w:p w14:paraId="2DFFC514" w14:textId="77777777" w:rsidR="006317AC" w:rsidRDefault="006317AC" w:rsidP="006317AC">
            <w:pPr>
              <w:rPr>
                <w:rFonts w:asciiTheme="minorHAnsi" w:eastAsia="Times New Roman" w:hAnsiTheme="minorHAnsi" w:cs="Arial"/>
                <w:b/>
                <w:lang w:eastAsia="en-GB"/>
              </w:rPr>
            </w:pPr>
            <w:r w:rsidRPr="0075109B">
              <w:rPr>
                <w:rFonts w:asciiTheme="minorHAnsi" w:eastAsia="Times New Roman" w:hAnsiTheme="minorHAnsi" w:cs="Arial"/>
                <w:b/>
                <w:lang w:eastAsia="en-GB"/>
              </w:rPr>
              <w:t>Cultural competency training</w:t>
            </w:r>
          </w:p>
          <w:p w14:paraId="48386A67" w14:textId="77777777" w:rsidR="009706DE" w:rsidRDefault="0075109B" w:rsidP="009706DE">
            <w:pPr>
              <w:pStyle w:val="ListParagraph"/>
              <w:numPr>
                <w:ilvl w:val="0"/>
                <w:numId w:val="27"/>
              </w:numPr>
              <w:ind w:left="173" w:hanging="173"/>
              <w:rPr>
                <w:rFonts w:asciiTheme="minorHAnsi" w:eastAsia="Times New Roman" w:hAnsiTheme="minorHAnsi" w:cs="Arial"/>
                <w:lang w:eastAsia="en-GB"/>
              </w:rPr>
            </w:pPr>
            <w:r w:rsidRPr="003F5E27">
              <w:rPr>
                <w:rFonts w:asciiTheme="minorHAnsi" w:eastAsia="Times New Roman" w:hAnsiTheme="minorHAnsi" w:cs="Arial"/>
                <w:lang w:eastAsia="en-GB"/>
              </w:rPr>
              <w:t>Cultural competency is an integrated wit</w:t>
            </w:r>
            <w:r w:rsidR="009706DE">
              <w:rPr>
                <w:rFonts w:asciiTheme="minorHAnsi" w:eastAsia="Times New Roman" w:hAnsiTheme="minorHAnsi" w:cs="Arial"/>
                <w:lang w:eastAsia="en-GB"/>
              </w:rPr>
              <w:t>hin our everyday understanding</w:t>
            </w:r>
          </w:p>
          <w:p w14:paraId="3756DEF7" w14:textId="77777777" w:rsidR="00573D61" w:rsidRDefault="0075109B" w:rsidP="009706DE">
            <w:pPr>
              <w:pStyle w:val="ListParagraph"/>
              <w:numPr>
                <w:ilvl w:val="0"/>
                <w:numId w:val="27"/>
              </w:numPr>
              <w:ind w:left="173" w:hanging="173"/>
              <w:rPr>
                <w:rFonts w:asciiTheme="minorHAnsi" w:eastAsia="Times New Roman" w:hAnsiTheme="minorHAnsi" w:cs="Arial"/>
                <w:lang w:eastAsia="en-GB"/>
              </w:rPr>
            </w:pPr>
            <w:r w:rsidRPr="003F5E27">
              <w:rPr>
                <w:rFonts w:asciiTheme="minorHAnsi" w:eastAsia="Times New Roman" w:hAnsiTheme="minorHAnsi" w:cs="Arial"/>
                <w:lang w:eastAsia="en-GB"/>
              </w:rPr>
              <w:t>Address culture change required based on allyship and a greater appreciation of the different cultural norms that can cause misunderstandings and miscommunication</w:t>
            </w:r>
          </w:p>
          <w:p w14:paraId="1AB472A3" w14:textId="77777777" w:rsidR="009706DE" w:rsidRDefault="009706DE" w:rsidP="009706DE">
            <w:pPr>
              <w:pStyle w:val="ListParagraph"/>
              <w:ind w:left="173"/>
              <w:rPr>
                <w:rFonts w:asciiTheme="minorHAnsi" w:eastAsia="Times New Roman" w:hAnsiTheme="minorHAnsi" w:cs="Arial"/>
                <w:lang w:eastAsia="en-GB"/>
              </w:rPr>
            </w:pPr>
          </w:p>
          <w:p w14:paraId="179EA6F1" w14:textId="77777777" w:rsidR="00573D61" w:rsidRPr="00573D61" w:rsidRDefault="00573D61" w:rsidP="00573D61">
            <w:pPr>
              <w:pStyle w:val="ListParagraph"/>
              <w:ind w:left="35"/>
              <w:rPr>
                <w:rFonts w:asciiTheme="minorHAnsi" w:eastAsia="Times New Roman" w:hAnsiTheme="minorHAnsi" w:cs="Arial"/>
                <w:b/>
                <w:i/>
                <w:lang w:eastAsia="en-GB"/>
              </w:rPr>
            </w:pPr>
            <w:r w:rsidRPr="00573D61">
              <w:rPr>
                <w:rFonts w:asciiTheme="minorHAnsi" w:eastAsia="Times New Roman" w:hAnsiTheme="minorHAnsi" w:cs="Arial"/>
                <w:b/>
                <w:i/>
                <w:lang w:eastAsia="en-GB"/>
              </w:rPr>
              <w:t xml:space="preserve">(Ongoing - Training is being provided by HAREF and started in June 2023. </w:t>
            </w:r>
          </w:p>
          <w:p w14:paraId="3C772938" w14:textId="77777777" w:rsidR="0075109B" w:rsidRPr="0075109B" w:rsidRDefault="00573D61" w:rsidP="00573D61">
            <w:pPr>
              <w:rPr>
                <w:rFonts w:asciiTheme="minorHAnsi" w:eastAsia="Times New Roman" w:hAnsiTheme="minorHAnsi" w:cs="Arial"/>
                <w:b/>
                <w:lang w:eastAsia="en-GB"/>
              </w:rPr>
            </w:pPr>
            <w:r w:rsidRPr="00573D61">
              <w:rPr>
                <w:rFonts w:asciiTheme="minorHAnsi" w:eastAsia="Times New Roman" w:hAnsiTheme="minorHAnsi" w:cs="Arial"/>
                <w:b/>
                <w:i/>
                <w:lang w:eastAsia="en-GB"/>
              </w:rPr>
              <w:t>Further sessions being assessed for roll out)</w:t>
            </w:r>
          </w:p>
        </w:tc>
        <w:tc>
          <w:tcPr>
            <w:tcW w:w="1984" w:type="dxa"/>
            <w:shd w:val="clear" w:color="auto" w:fill="FFFFFF" w:themeFill="background1"/>
          </w:tcPr>
          <w:p w14:paraId="42750FA0" w14:textId="77777777" w:rsidR="006317AC" w:rsidRPr="009A4959" w:rsidRDefault="00573D61" w:rsidP="00573D61">
            <w:pPr>
              <w:pStyle w:val="ListParagraph"/>
              <w:ind w:left="35"/>
              <w:rPr>
                <w:rFonts w:asciiTheme="minorHAnsi" w:eastAsia="Times New Roman" w:hAnsiTheme="minorHAnsi" w:cs="Arial"/>
                <w:lang w:eastAsia="en-GB"/>
              </w:rPr>
            </w:pPr>
            <w:r>
              <w:rPr>
                <w:rFonts w:asciiTheme="minorHAnsi" w:eastAsia="Times New Roman" w:hAnsiTheme="minorHAnsi" w:cs="Arial"/>
                <w:lang w:eastAsia="en-GB"/>
              </w:rPr>
              <w:t>PSED/ WRES/ EDS</w:t>
            </w:r>
          </w:p>
        </w:tc>
        <w:tc>
          <w:tcPr>
            <w:tcW w:w="1701" w:type="dxa"/>
            <w:shd w:val="clear" w:color="auto" w:fill="FFFFFF" w:themeFill="background1"/>
          </w:tcPr>
          <w:p w14:paraId="1FE55581" w14:textId="77777777" w:rsidR="006317AC" w:rsidRPr="003F5E27" w:rsidRDefault="006317AC" w:rsidP="006317AC">
            <w:pPr>
              <w:rPr>
                <w:rFonts w:asciiTheme="minorHAnsi" w:eastAsia="Times New Roman" w:hAnsiTheme="minorHAnsi" w:cs="Arial"/>
                <w:lang w:eastAsia="en-GB"/>
              </w:rPr>
            </w:pPr>
            <w:r w:rsidRPr="003F5E27">
              <w:rPr>
                <w:rFonts w:asciiTheme="minorHAnsi" w:eastAsia="Times New Roman" w:hAnsiTheme="minorHAnsi" w:cs="Arial"/>
                <w:lang w:eastAsia="en-GB"/>
              </w:rPr>
              <w:t>PSED</w:t>
            </w:r>
          </w:p>
        </w:tc>
        <w:tc>
          <w:tcPr>
            <w:tcW w:w="1560" w:type="dxa"/>
            <w:shd w:val="clear" w:color="auto" w:fill="00B050"/>
          </w:tcPr>
          <w:p w14:paraId="3C0DEA50" w14:textId="77777777" w:rsidR="006317AC" w:rsidRPr="0075109B" w:rsidRDefault="00573D61" w:rsidP="006317AC">
            <w:pPr>
              <w:rPr>
                <w:rFonts w:asciiTheme="minorHAnsi" w:eastAsia="Times New Roman" w:hAnsiTheme="minorHAnsi" w:cs="Arial"/>
                <w:color w:val="000000" w:themeColor="text1"/>
                <w:lang w:eastAsia="en-GB"/>
              </w:rPr>
            </w:pPr>
            <w:r w:rsidRPr="0075109B">
              <w:rPr>
                <w:rFonts w:asciiTheme="minorHAnsi" w:eastAsia="Times New Roman" w:hAnsiTheme="minorHAnsi" w:cs="Arial"/>
                <w:b/>
                <w:color w:val="000000" w:themeColor="text1"/>
                <w:lang w:eastAsia="en-GB"/>
              </w:rPr>
              <w:t>Ongoing</w:t>
            </w:r>
          </w:p>
        </w:tc>
        <w:tc>
          <w:tcPr>
            <w:tcW w:w="1926" w:type="dxa"/>
            <w:shd w:val="clear" w:color="auto" w:fill="FFFFFF" w:themeFill="background1"/>
          </w:tcPr>
          <w:p w14:paraId="7CE2DE98" w14:textId="476966D3" w:rsidR="006317AC" w:rsidRPr="009706DE" w:rsidRDefault="00573D61" w:rsidP="006317AC">
            <w:pPr>
              <w:rPr>
                <w:rFonts w:asciiTheme="minorHAnsi" w:eastAsia="Times New Roman" w:hAnsiTheme="minorHAnsi" w:cs="Arial"/>
                <w:b/>
                <w:color w:val="00B050"/>
                <w:lang w:eastAsia="en-GB"/>
              </w:rPr>
            </w:pPr>
            <w:r w:rsidRPr="009706DE">
              <w:rPr>
                <w:rFonts w:asciiTheme="minorHAnsi" w:eastAsia="Times New Roman" w:hAnsiTheme="minorHAnsi" w:cs="Arial"/>
                <w:b/>
                <w:lang w:eastAsia="en-GB"/>
              </w:rPr>
              <w:t xml:space="preserve">EDI Manager / Head of </w:t>
            </w:r>
            <w:r w:rsidR="001A0958">
              <w:rPr>
                <w:rFonts w:asciiTheme="minorHAnsi" w:eastAsia="Times New Roman" w:hAnsiTheme="minorHAnsi" w:cs="Arial"/>
                <w:b/>
                <w:lang w:eastAsia="en-GB"/>
              </w:rPr>
              <w:t xml:space="preserve">Education, </w:t>
            </w:r>
            <w:r w:rsidRPr="009706DE">
              <w:rPr>
                <w:rFonts w:asciiTheme="minorHAnsi" w:eastAsia="Times New Roman" w:hAnsiTheme="minorHAnsi" w:cs="Arial"/>
                <w:b/>
                <w:lang w:eastAsia="en-GB"/>
              </w:rPr>
              <w:t>Learning and Development</w:t>
            </w:r>
          </w:p>
        </w:tc>
      </w:tr>
      <w:tr w:rsidR="00775806" w:rsidRPr="00C35A23" w14:paraId="1DDE1ED4" w14:textId="77777777" w:rsidTr="009706DE">
        <w:tc>
          <w:tcPr>
            <w:tcW w:w="3114" w:type="dxa"/>
            <w:gridSpan w:val="2"/>
            <w:shd w:val="clear" w:color="auto" w:fill="FFFFFF" w:themeFill="background1"/>
          </w:tcPr>
          <w:p w14:paraId="7253D515" w14:textId="77777777" w:rsidR="00775806" w:rsidRPr="009A4959" w:rsidRDefault="00775806" w:rsidP="00775806">
            <w:pPr>
              <w:rPr>
                <w:rFonts w:asciiTheme="minorHAnsi" w:eastAsia="Times New Roman" w:hAnsiTheme="minorHAnsi" w:cs="Arial"/>
                <w:b/>
                <w:lang w:eastAsia="en-GB"/>
              </w:rPr>
            </w:pPr>
          </w:p>
        </w:tc>
        <w:tc>
          <w:tcPr>
            <w:tcW w:w="5103" w:type="dxa"/>
            <w:shd w:val="clear" w:color="auto" w:fill="FFFFFF" w:themeFill="background1"/>
          </w:tcPr>
          <w:p w14:paraId="15227F44" w14:textId="77777777" w:rsidR="00573D61" w:rsidRDefault="00775806" w:rsidP="00573D61">
            <w:pPr>
              <w:rPr>
                <w:rFonts w:asciiTheme="minorHAnsi" w:eastAsia="Times New Roman" w:hAnsiTheme="minorHAnsi" w:cs="Arial"/>
                <w:lang w:eastAsia="en-GB"/>
              </w:rPr>
            </w:pPr>
            <w:r w:rsidRPr="00573D61">
              <w:rPr>
                <w:rFonts w:asciiTheme="minorHAnsi" w:eastAsia="Times New Roman" w:hAnsiTheme="minorHAnsi" w:cs="Arial"/>
                <w:b/>
                <w:lang w:eastAsia="en-GB"/>
              </w:rPr>
              <w:t>Reverse and Reciprocal Mentoring</w:t>
            </w:r>
            <w:r w:rsidR="00573D61" w:rsidRPr="00573D61">
              <w:rPr>
                <w:rFonts w:asciiTheme="minorHAnsi" w:eastAsia="Times New Roman" w:hAnsiTheme="minorHAnsi" w:cs="Arial"/>
                <w:lang w:eastAsia="en-GB"/>
              </w:rPr>
              <w:t xml:space="preserve"> </w:t>
            </w:r>
          </w:p>
          <w:p w14:paraId="67791843" w14:textId="77777777" w:rsidR="009706DE" w:rsidRDefault="00573D61" w:rsidP="009706DE">
            <w:pPr>
              <w:pStyle w:val="ListParagraph"/>
              <w:numPr>
                <w:ilvl w:val="0"/>
                <w:numId w:val="46"/>
              </w:numPr>
              <w:ind w:left="173" w:hanging="173"/>
              <w:rPr>
                <w:rFonts w:asciiTheme="minorHAnsi" w:eastAsia="Times New Roman" w:hAnsiTheme="minorHAnsi" w:cs="Arial"/>
                <w:lang w:eastAsia="en-GB"/>
              </w:rPr>
            </w:pPr>
            <w:r w:rsidRPr="00573D61">
              <w:rPr>
                <w:rFonts w:asciiTheme="minorHAnsi" w:eastAsia="Times New Roman" w:hAnsiTheme="minorHAnsi" w:cs="Arial"/>
                <w:lang w:eastAsia="en-GB"/>
              </w:rPr>
              <w:t xml:space="preserve">Reciprocal mentoring programme being re-assed and will be offered in a different format linked to Leadership linked to our Change culture programme. </w:t>
            </w:r>
          </w:p>
          <w:p w14:paraId="2BA4A3E6" w14:textId="77777777" w:rsidR="00775806" w:rsidRPr="009706DE" w:rsidRDefault="00573D61" w:rsidP="009706DE">
            <w:pPr>
              <w:pStyle w:val="ListParagraph"/>
              <w:numPr>
                <w:ilvl w:val="0"/>
                <w:numId w:val="46"/>
              </w:numPr>
              <w:ind w:left="173" w:hanging="173"/>
              <w:rPr>
                <w:rFonts w:asciiTheme="minorHAnsi" w:eastAsia="Times New Roman" w:hAnsiTheme="minorHAnsi" w:cs="Arial"/>
                <w:lang w:eastAsia="en-GB"/>
              </w:rPr>
            </w:pPr>
            <w:r w:rsidRPr="009706DE">
              <w:rPr>
                <w:rFonts w:asciiTheme="minorHAnsi" w:eastAsia="Times New Roman" w:hAnsiTheme="minorHAnsi" w:cs="Arial"/>
                <w:lang w:eastAsia="en-GB"/>
              </w:rPr>
              <w:t>External NHS provision ar</w:t>
            </w:r>
            <w:r w:rsidR="008D6D97">
              <w:rPr>
                <w:rFonts w:asciiTheme="minorHAnsi" w:eastAsia="Times New Roman" w:hAnsiTheme="minorHAnsi" w:cs="Arial"/>
                <w:lang w:eastAsia="en-GB"/>
              </w:rPr>
              <w:t xml:space="preserve">ound developing leaders is </w:t>
            </w:r>
            <w:r w:rsidRPr="009706DE">
              <w:rPr>
                <w:rFonts w:asciiTheme="minorHAnsi" w:eastAsia="Times New Roman" w:hAnsiTheme="minorHAnsi" w:cs="Arial"/>
                <w:lang w:eastAsia="en-GB"/>
              </w:rPr>
              <w:t>being assessed</w:t>
            </w:r>
          </w:p>
        </w:tc>
        <w:tc>
          <w:tcPr>
            <w:tcW w:w="1984" w:type="dxa"/>
            <w:shd w:val="clear" w:color="auto" w:fill="FFFFFF" w:themeFill="background1"/>
          </w:tcPr>
          <w:p w14:paraId="6630750F" w14:textId="77777777" w:rsidR="00775806" w:rsidRPr="00573D61" w:rsidRDefault="00573D61" w:rsidP="00573D61">
            <w:pPr>
              <w:pStyle w:val="ListParagraph"/>
              <w:ind w:left="176"/>
              <w:rPr>
                <w:rFonts w:asciiTheme="minorHAnsi" w:eastAsia="Times New Roman" w:hAnsiTheme="minorHAnsi" w:cs="Arial"/>
                <w:lang w:eastAsia="en-GB"/>
              </w:rPr>
            </w:pPr>
            <w:r>
              <w:rPr>
                <w:rFonts w:asciiTheme="minorHAnsi" w:eastAsia="Times New Roman" w:hAnsiTheme="minorHAnsi" w:cs="Arial"/>
                <w:lang w:eastAsia="en-GB"/>
              </w:rPr>
              <w:t>WRES/ PSED</w:t>
            </w:r>
          </w:p>
        </w:tc>
        <w:tc>
          <w:tcPr>
            <w:tcW w:w="1701" w:type="dxa"/>
            <w:shd w:val="clear" w:color="auto" w:fill="FFFFFF" w:themeFill="background1"/>
          </w:tcPr>
          <w:p w14:paraId="6C07BDBA" w14:textId="77777777" w:rsidR="00775806" w:rsidRPr="003F5E27" w:rsidRDefault="00775806" w:rsidP="00775806">
            <w:pPr>
              <w:rPr>
                <w:rFonts w:asciiTheme="minorHAnsi" w:eastAsia="Times New Roman" w:hAnsiTheme="minorHAnsi" w:cs="Arial"/>
                <w:lang w:eastAsia="en-GB"/>
              </w:rPr>
            </w:pPr>
            <w:r w:rsidRPr="003F5E27">
              <w:rPr>
                <w:rFonts w:asciiTheme="minorHAnsi" w:eastAsia="Times New Roman" w:hAnsiTheme="minorHAnsi" w:cs="Arial"/>
                <w:lang w:eastAsia="en-GB"/>
              </w:rPr>
              <w:t>WRES Indicator 1 and 2</w:t>
            </w:r>
            <w:r w:rsidRPr="003F5E27">
              <w:rPr>
                <w:rFonts w:asciiTheme="minorHAnsi" w:eastAsia="Times New Roman" w:hAnsiTheme="minorHAnsi" w:cs="Arial"/>
                <w:lang w:eastAsia="en-GB"/>
              </w:rPr>
              <w:br/>
              <w:t>(high priority area for improvement)</w:t>
            </w:r>
          </w:p>
        </w:tc>
        <w:tc>
          <w:tcPr>
            <w:tcW w:w="1560" w:type="dxa"/>
            <w:shd w:val="clear" w:color="auto" w:fill="FF0000"/>
          </w:tcPr>
          <w:p w14:paraId="00067D63" w14:textId="77777777" w:rsidR="00775806" w:rsidRPr="003F5E27" w:rsidRDefault="009706DE" w:rsidP="00775806">
            <w:pPr>
              <w:rPr>
                <w:rFonts w:asciiTheme="minorHAnsi" w:eastAsia="Times New Roman" w:hAnsiTheme="minorHAnsi" w:cs="Arial"/>
                <w:lang w:eastAsia="en-GB"/>
              </w:rPr>
            </w:pPr>
            <w:r>
              <w:rPr>
                <w:rFonts w:asciiTheme="minorHAnsi" w:eastAsia="Times New Roman" w:hAnsiTheme="minorHAnsi" w:cs="Arial"/>
                <w:b/>
                <w:color w:val="000000" w:themeColor="text1"/>
                <w:lang w:eastAsia="en-GB"/>
              </w:rPr>
              <w:t>Not yet Begun</w:t>
            </w:r>
          </w:p>
        </w:tc>
        <w:tc>
          <w:tcPr>
            <w:tcW w:w="1926" w:type="dxa"/>
            <w:shd w:val="clear" w:color="auto" w:fill="FFFFFF" w:themeFill="background1"/>
          </w:tcPr>
          <w:p w14:paraId="1404F956" w14:textId="796CAA85" w:rsidR="00775806" w:rsidRPr="001A0958" w:rsidRDefault="00775806" w:rsidP="00775806">
            <w:pPr>
              <w:rPr>
                <w:rFonts w:asciiTheme="minorHAnsi" w:eastAsia="Times New Roman" w:hAnsiTheme="minorHAnsi" w:cs="Arial"/>
                <w:color w:val="auto"/>
                <w:lang w:eastAsia="en-GB"/>
              </w:rPr>
            </w:pPr>
            <w:r w:rsidRPr="00770DB7">
              <w:rPr>
                <w:rFonts w:asciiTheme="minorHAnsi" w:eastAsia="Times New Roman" w:hAnsiTheme="minorHAnsi" w:cs="Arial"/>
                <w:b/>
                <w:color w:val="00B050"/>
                <w:lang w:eastAsia="en-GB"/>
              </w:rPr>
              <w:t xml:space="preserve"> </w:t>
            </w:r>
            <w:r w:rsidR="001A0958">
              <w:rPr>
                <w:rFonts w:asciiTheme="minorHAnsi" w:eastAsia="Times New Roman" w:hAnsiTheme="minorHAnsi" w:cs="Arial"/>
                <w:b/>
                <w:color w:val="auto"/>
                <w:lang w:eastAsia="en-GB"/>
              </w:rPr>
              <w:t xml:space="preserve">Head of Leadership, </w:t>
            </w:r>
            <w:proofErr w:type="gramStart"/>
            <w:r w:rsidR="001A0958">
              <w:rPr>
                <w:rFonts w:asciiTheme="minorHAnsi" w:eastAsia="Times New Roman" w:hAnsiTheme="minorHAnsi" w:cs="Arial"/>
                <w:b/>
                <w:color w:val="auto"/>
                <w:lang w:eastAsia="en-GB"/>
              </w:rPr>
              <w:t>OD</w:t>
            </w:r>
            <w:proofErr w:type="gramEnd"/>
            <w:r w:rsidR="001A0958">
              <w:rPr>
                <w:rFonts w:asciiTheme="minorHAnsi" w:eastAsia="Times New Roman" w:hAnsiTheme="minorHAnsi" w:cs="Arial"/>
                <w:b/>
                <w:color w:val="auto"/>
                <w:lang w:eastAsia="en-GB"/>
              </w:rPr>
              <w:t xml:space="preserve"> and Staff Experience </w:t>
            </w:r>
          </w:p>
        </w:tc>
      </w:tr>
    </w:tbl>
    <w:p w14:paraId="6D517031" w14:textId="77777777" w:rsidR="001C4689" w:rsidRDefault="001C4689" w:rsidP="00573D61">
      <w:pPr>
        <w:spacing w:after="200" w:line="276" w:lineRule="auto"/>
      </w:pPr>
    </w:p>
    <w:sectPr w:rsidR="001C4689" w:rsidSect="009A1ADF">
      <w:footerReference w:type="default" r:id="rId10"/>
      <w:headerReference w:type="first" r:id="rId11"/>
      <w:pgSz w:w="16838" w:h="11906"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42B8" w14:textId="77777777" w:rsidR="00882E1D" w:rsidRDefault="00882E1D" w:rsidP="00D331E2">
      <w:r>
        <w:separator/>
      </w:r>
    </w:p>
  </w:endnote>
  <w:endnote w:type="continuationSeparator" w:id="0">
    <w:p w14:paraId="5329A525" w14:textId="77777777" w:rsidR="00882E1D" w:rsidRDefault="00882E1D" w:rsidP="00D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73337"/>
      <w:docPartObj>
        <w:docPartGallery w:val="Page Numbers (Bottom of Page)"/>
        <w:docPartUnique/>
      </w:docPartObj>
    </w:sdtPr>
    <w:sdtEndPr>
      <w:rPr>
        <w:noProof/>
      </w:rPr>
    </w:sdtEndPr>
    <w:sdtContent>
      <w:p w14:paraId="5E53C4DD" w14:textId="77777777" w:rsidR="00C106E7" w:rsidRDefault="00C106E7">
        <w:pPr>
          <w:pStyle w:val="Footer"/>
          <w:jc w:val="center"/>
        </w:pPr>
        <w:r>
          <w:fldChar w:fldCharType="begin"/>
        </w:r>
        <w:r>
          <w:instrText xml:space="preserve"> PAGE   \* MERGEFORMAT </w:instrText>
        </w:r>
        <w:r>
          <w:fldChar w:fldCharType="separate"/>
        </w:r>
        <w:r w:rsidR="008D6D97">
          <w:rPr>
            <w:noProof/>
          </w:rPr>
          <w:t>17</w:t>
        </w:r>
        <w:r>
          <w:rPr>
            <w:noProof/>
          </w:rPr>
          <w:fldChar w:fldCharType="end"/>
        </w:r>
      </w:p>
    </w:sdtContent>
  </w:sdt>
  <w:p w14:paraId="4EB449F2" w14:textId="77777777" w:rsidR="00C106E7" w:rsidRDefault="00C10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E28C" w14:textId="77777777" w:rsidR="00882E1D" w:rsidRDefault="00882E1D" w:rsidP="00D331E2">
      <w:r>
        <w:separator/>
      </w:r>
    </w:p>
  </w:footnote>
  <w:footnote w:type="continuationSeparator" w:id="0">
    <w:p w14:paraId="07DE55BB" w14:textId="77777777" w:rsidR="00882E1D" w:rsidRDefault="00882E1D" w:rsidP="00D3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727C" w14:textId="77777777" w:rsidR="00C106E7" w:rsidRDefault="00C106E7" w:rsidP="004D7B9D">
    <w:pPr>
      <w:pStyle w:val="Header"/>
      <w:tabs>
        <w:tab w:val="clear" w:pos="4513"/>
        <w:tab w:val="center" w:pos="8931"/>
      </w:tabs>
    </w:pPr>
  </w:p>
  <w:p w14:paraId="212FC901" w14:textId="77777777" w:rsidR="00C106E7" w:rsidRPr="000A31C5" w:rsidRDefault="00C106E7" w:rsidP="004D7B9D">
    <w:pPr>
      <w:pStyle w:val="Header"/>
      <w:tabs>
        <w:tab w:val="clear" w:pos="4513"/>
        <w:tab w:val="center"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6D79"/>
    <w:multiLevelType w:val="hybridMultilevel"/>
    <w:tmpl w:val="1CE4D10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 w15:restartNumberingAfterBreak="0">
    <w:nsid w:val="087407A1"/>
    <w:multiLevelType w:val="multilevel"/>
    <w:tmpl w:val="95B81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9418F"/>
    <w:multiLevelType w:val="hybridMultilevel"/>
    <w:tmpl w:val="9568564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 w15:restartNumberingAfterBreak="0">
    <w:nsid w:val="12D410C3"/>
    <w:multiLevelType w:val="hybridMultilevel"/>
    <w:tmpl w:val="61546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D313F"/>
    <w:multiLevelType w:val="hybridMultilevel"/>
    <w:tmpl w:val="E330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A45CB"/>
    <w:multiLevelType w:val="hybridMultilevel"/>
    <w:tmpl w:val="DA1294B0"/>
    <w:lvl w:ilvl="0" w:tplc="CF14B3A8">
      <w:start w:val="1"/>
      <w:numFmt w:val="decimal"/>
      <w:lvlText w:val="%1."/>
      <w:lvlJc w:val="left"/>
      <w:pPr>
        <w:ind w:left="720" w:hanging="360"/>
      </w:pPr>
      <w:rPr>
        <w:rFonts w:asciiTheme="minorHAnsi" w:eastAsia="Times New Roman" w:hAnsiTheme="minorHAnsi" w:cs="Aria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72410"/>
    <w:multiLevelType w:val="hybridMultilevel"/>
    <w:tmpl w:val="7630A1AC"/>
    <w:lvl w:ilvl="0" w:tplc="155834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369E2"/>
    <w:multiLevelType w:val="hybridMultilevel"/>
    <w:tmpl w:val="8E30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86404"/>
    <w:multiLevelType w:val="hybridMultilevel"/>
    <w:tmpl w:val="FC84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80EA9"/>
    <w:multiLevelType w:val="hybridMultilevel"/>
    <w:tmpl w:val="302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1B9E"/>
    <w:multiLevelType w:val="hybridMultilevel"/>
    <w:tmpl w:val="46D607EC"/>
    <w:lvl w:ilvl="0" w:tplc="0CB24B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36ADA"/>
    <w:multiLevelType w:val="hybridMultilevel"/>
    <w:tmpl w:val="0530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A589D"/>
    <w:multiLevelType w:val="hybridMultilevel"/>
    <w:tmpl w:val="B51A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37985"/>
    <w:multiLevelType w:val="hybridMultilevel"/>
    <w:tmpl w:val="23D8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E519B"/>
    <w:multiLevelType w:val="hybridMultilevel"/>
    <w:tmpl w:val="C8421A22"/>
    <w:lvl w:ilvl="0" w:tplc="BBC291F4">
      <w:start w:val="1"/>
      <w:numFmt w:val="decimal"/>
      <w:lvlText w:val="%1."/>
      <w:lvlJc w:val="left"/>
      <w:pPr>
        <w:ind w:left="720" w:hanging="360"/>
      </w:pPr>
      <w:rPr>
        <w:rFonts w:eastAsia="Times New Roman"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664C0"/>
    <w:multiLevelType w:val="multilevel"/>
    <w:tmpl w:val="5A7E2FC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C63F74"/>
    <w:multiLevelType w:val="hybridMultilevel"/>
    <w:tmpl w:val="1376F72E"/>
    <w:lvl w:ilvl="0" w:tplc="B63A71E6">
      <w:start w:val="6"/>
      <w:numFmt w:val="decimal"/>
      <w:lvlText w:val="%1"/>
      <w:lvlJc w:val="left"/>
      <w:pPr>
        <w:ind w:left="393" w:hanging="360"/>
      </w:pPr>
      <w:rPr>
        <w:rFonts w:hint="default"/>
        <w:color w:val="000000" w:themeColor="text1"/>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7" w15:restartNumberingAfterBreak="0">
    <w:nsid w:val="37452000"/>
    <w:multiLevelType w:val="hybridMultilevel"/>
    <w:tmpl w:val="B9F8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B6C5B"/>
    <w:multiLevelType w:val="hybridMultilevel"/>
    <w:tmpl w:val="20407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FC7DA2"/>
    <w:multiLevelType w:val="hybridMultilevel"/>
    <w:tmpl w:val="8C365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2D2F54"/>
    <w:multiLevelType w:val="hybridMultilevel"/>
    <w:tmpl w:val="AF66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D0EDB"/>
    <w:multiLevelType w:val="hybridMultilevel"/>
    <w:tmpl w:val="C8421A22"/>
    <w:lvl w:ilvl="0" w:tplc="BBC291F4">
      <w:start w:val="1"/>
      <w:numFmt w:val="decimal"/>
      <w:lvlText w:val="%1."/>
      <w:lvlJc w:val="left"/>
      <w:pPr>
        <w:ind w:left="720" w:hanging="360"/>
      </w:pPr>
      <w:rPr>
        <w:rFonts w:eastAsia="Times New Roman"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7D16F5"/>
    <w:multiLevelType w:val="hybridMultilevel"/>
    <w:tmpl w:val="F49C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F47D0"/>
    <w:multiLevelType w:val="hybridMultilevel"/>
    <w:tmpl w:val="748A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91B29"/>
    <w:multiLevelType w:val="hybridMultilevel"/>
    <w:tmpl w:val="5EDEFF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4DB14E1C"/>
    <w:multiLevelType w:val="hybridMultilevel"/>
    <w:tmpl w:val="2AC40F0E"/>
    <w:lvl w:ilvl="0" w:tplc="0C4C43F2">
      <w:start w:val="6"/>
      <w:numFmt w:val="decimal"/>
      <w:lvlText w:val="%1"/>
      <w:lvlJc w:val="left"/>
      <w:pPr>
        <w:ind w:left="720" w:hanging="360"/>
      </w:pPr>
      <w:rPr>
        <w:rFonts w:eastAsia="Helvetic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175B5B"/>
    <w:multiLevelType w:val="hybridMultilevel"/>
    <w:tmpl w:val="C19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128B6"/>
    <w:multiLevelType w:val="hybridMultilevel"/>
    <w:tmpl w:val="28BC2C10"/>
    <w:lvl w:ilvl="0" w:tplc="65E22D0A">
      <w:start w:val="6"/>
      <w:numFmt w:val="bullet"/>
      <w:lvlText w:val="-"/>
      <w:lvlJc w:val="left"/>
      <w:pPr>
        <w:ind w:left="677" w:hanging="360"/>
      </w:pPr>
      <w:rPr>
        <w:rFonts w:ascii="Calibri" w:eastAsia="Times New Roman" w:hAnsi="Calibri" w:cs="Calibri" w:hint="default"/>
        <w:b w:val="0"/>
        <w:i/>
        <w:color w:val="000000" w:themeColor="text1"/>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8" w15:restartNumberingAfterBreak="0">
    <w:nsid w:val="551845A0"/>
    <w:multiLevelType w:val="hybridMultilevel"/>
    <w:tmpl w:val="CB005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86391"/>
    <w:multiLevelType w:val="hybridMultilevel"/>
    <w:tmpl w:val="F5DE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B5C81"/>
    <w:multiLevelType w:val="hybridMultilevel"/>
    <w:tmpl w:val="0240B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ED2EB0"/>
    <w:multiLevelType w:val="hybridMultilevel"/>
    <w:tmpl w:val="A572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012FB"/>
    <w:multiLevelType w:val="hybridMultilevel"/>
    <w:tmpl w:val="D51E7D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3" w15:restartNumberingAfterBreak="0">
    <w:nsid w:val="646A7C80"/>
    <w:multiLevelType w:val="hybridMultilevel"/>
    <w:tmpl w:val="A6D838EE"/>
    <w:lvl w:ilvl="0" w:tplc="08090001">
      <w:start w:val="1"/>
      <w:numFmt w:val="bullet"/>
      <w:lvlText w:val=""/>
      <w:lvlJc w:val="left"/>
      <w:pPr>
        <w:ind w:left="720" w:hanging="360"/>
      </w:pPr>
      <w:rPr>
        <w:rFonts w:ascii="Symbol" w:hAnsi="Symbol"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8577F"/>
    <w:multiLevelType w:val="hybridMultilevel"/>
    <w:tmpl w:val="B326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F66F4"/>
    <w:multiLevelType w:val="hybridMultilevel"/>
    <w:tmpl w:val="DDE8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C6A47"/>
    <w:multiLevelType w:val="hybridMultilevel"/>
    <w:tmpl w:val="6774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61C8"/>
    <w:multiLevelType w:val="hybridMultilevel"/>
    <w:tmpl w:val="C8421A22"/>
    <w:lvl w:ilvl="0" w:tplc="BBC291F4">
      <w:start w:val="1"/>
      <w:numFmt w:val="decimal"/>
      <w:lvlText w:val="%1."/>
      <w:lvlJc w:val="left"/>
      <w:pPr>
        <w:ind w:left="720" w:hanging="360"/>
      </w:pPr>
      <w:rPr>
        <w:rFonts w:eastAsia="Times New Roman"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F1D1B"/>
    <w:multiLevelType w:val="hybridMultilevel"/>
    <w:tmpl w:val="0CF80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514A4"/>
    <w:multiLevelType w:val="multilevel"/>
    <w:tmpl w:val="3D78B440"/>
    <w:lvl w:ilvl="0">
      <w:start w:val="1"/>
      <w:numFmt w:val="decimal"/>
      <w:lvlText w:val="%1."/>
      <w:lvlJc w:val="left"/>
      <w:pPr>
        <w:ind w:left="72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8B3701"/>
    <w:multiLevelType w:val="hybridMultilevel"/>
    <w:tmpl w:val="46D607EC"/>
    <w:lvl w:ilvl="0" w:tplc="0CB24B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8731B"/>
    <w:multiLevelType w:val="hybridMultilevel"/>
    <w:tmpl w:val="C8421A22"/>
    <w:lvl w:ilvl="0" w:tplc="BBC291F4">
      <w:start w:val="1"/>
      <w:numFmt w:val="decimal"/>
      <w:lvlText w:val="%1."/>
      <w:lvlJc w:val="left"/>
      <w:pPr>
        <w:ind w:left="720" w:hanging="360"/>
      </w:pPr>
      <w:rPr>
        <w:rFonts w:eastAsia="Times New Roman"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9F5BD2"/>
    <w:multiLevelType w:val="hybridMultilevel"/>
    <w:tmpl w:val="C59A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25EBA"/>
    <w:multiLevelType w:val="hybridMultilevel"/>
    <w:tmpl w:val="2304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632F5"/>
    <w:multiLevelType w:val="multilevel"/>
    <w:tmpl w:val="FB5C946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F7743D"/>
    <w:multiLevelType w:val="hybridMultilevel"/>
    <w:tmpl w:val="6CFEEBD2"/>
    <w:lvl w:ilvl="0" w:tplc="9C0CE64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317A45"/>
    <w:multiLevelType w:val="hybridMultilevel"/>
    <w:tmpl w:val="C8421A22"/>
    <w:lvl w:ilvl="0" w:tplc="BBC291F4">
      <w:start w:val="1"/>
      <w:numFmt w:val="decimal"/>
      <w:lvlText w:val="%1."/>
      <w:lvlJc w:val="left"/>
      <w:pPr>
        <w:ind w:left="720" w:hanging="360"/>
      </w:pPr>
      <w:rPr>
        <w:rFonts w:eastAsia="Times New Roman" w:hint="default"/>
        <w:b/>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D563B"/>
    <w:multiLevelType w:val="hybridMultilevel"/>
    <w:tmpl w:val="A1EC5B0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325817559">
    <w:abstractNumId w:val="44"/>
  </w:num>
  <w:num w:numId="2" w16cid:durableId="1946228788">
    <w:abstractNumId w:val="15"/>
  </w:num>
  <w:num w:numId="3" w16cid:durableId="1502693881">
    <w:abstractNumId w:val="33"/>
  </w:num>
  <w:num w:numId="4" w16cid:durableId="1909654376">
    <w:abstractNumId w:val="29"/>
  </w:num>
  <w:num w:numId="5" w16cid:durableId="679894564">
    <w:abstractNumId w:val="28"/>
  </w:num>
  <w:num w:numId="6" w16cid:durableId="110713570">
    <w:abstractNumId w:val="22"/>
  </w:num>
  <w:num w:numId="7" w16cid:durableId="447235110">
    <w:abstractNumId w:val="18"/>
  </w:num>
  <w:num w:numId="8" w16cid:durableId="1055810768">
    <w:abstractNumId w:val="30"/>
  </w:num>
  <w:num w:numId="9" w16cid:durableId="764225419">
    <w:abstractNumId w:val="26"/>
  </w:num>
  <w:num w:numId="10" w16cid:durableId="404036019">
    <w:abstractNumId w:val="40"/>
  </w:num>
  <w:num w:numId="11" w16cid:durableId="1133212416">
    <w:abstractNumId w:val="10"/>
  </w:num>
  <w:num w:numId="12" w16cid:durableId="1399089999">
    <w:abstractNumId w:val="19"/>
  </w:num>
  <w:num w:numId="13" w16cid:durableId="1670670494">
    <w:abstractNumId w:val="20"/>
  </w:num>
  <w:num w:numId="14" w16cid:durableId="702169650">
    <w:abstractNumId w:val="39"/>
  </w:num>
  <w:num w:numId="15" w16cid:durableId="844631999">
    <w:abstractNumId w:val="45"/>
  </w:num>
  <w:num w:numId="16" w16cid:durableId="263809134">
    <w:abstractNumId w:val="25"/>
  </w:num>
  <w:num w:numId="17" w16cid:durableId="982274962">
    <w:abstractNumId w:val="6"/>
  </w:num>
  <w:num w:numId="18" w16cid:durableId="293949287">
    <w:abstractNumId w:val="1"/>
  </w:num>
  <w:num w:numId="19" w16cid:durableId="1629386537">
    <w:abstractNumId w:val="32"/>
  </w:num>
  <w:num w:numId="20" w16cid:durableId="2003459438">
    <w:abstractNumId w:val="24"/>
  </w:num>
  <w:num w:numId="21" w16cid:durableId="207453178">
    <w:abstractNumId w:val="2"/>
  </w:num>
  <w:num w:numId="22" w16cid:durableId="589392971">
    <w:abstractNumId w:val="0"/>
  </w:num>
  <w:num w:numId="23" w16cid:durableId="1491403800">
    <w:abstractNumId w:val="23"/>
  </w:num>
  <w:num w:numId="24" w16cid:durableId="141504981">
    <w:abstractNumId w:val="7"/>
  </w:num>
  <w:num w:numId="25" w16cid:durableId="1914074700">
    <w:abstractNumId w:val="3"/>
  </w:num>
  <w:num w:numId="26" w16cid:durableId="568468303">
    <w:abstractNumId w:val="36"/>
  </w:num>
  <w:num w:numId="27" w16cid:durableId="47579683">
    <w:abstractNumId w:val="13"/>
  </w:num>
  <w:num w:numId="28" w16cid:durableId="169955626">
    <w:abstractNumId w:val="17"/>
  </w:num>
  <w:num w:numId="29" w16cid:durableId="670835010">
    <w:abstractNumId w:val="42"/>
  </w:num>
  <w:num w:numId="30" w16cid:durableId="2005892471">
    <w:abstractNumId w:val="34"/>
  </w:num>
  <w:num w:numId="31" w16cid:durableId="858087648">
    <w:abstractNumId w:val="38"/>
  </w:num>
  <w:num w:numId="32" w16cid:durableId="717434031">
    <w:abstractNumId w:val="8"/>
  </w:num>
  <w:num w:numId="33" w16cid:durableId="1381322176">
    <w:abstractNumId w:val="35"/>
  </w:num>
  <w:num w:numId="34" w16cid:durableId="492835040">
    <w:abstractNumId w:val="11"/>
  </w:num>
  <w:num w:numId="35" w16cid:durableId="1970745819">
    <w:abstractNumId w:val="5"/>
  </w:num>
  <w:num w:numId="36" w16cid:durableId="1759137222">
    <w:abstractNumId w:val="16"/>
  </w:num>
  <w:num w:numId="37" w16cid:durableId="1233392003">
    <w:abstractNumId w:val="27"/>
  </w:num>
  <w:num w:numId="38" w16cid:durableId="542132238">
    <w:abstractNumId w:val="4"/>
  </w:num>
  <w:num w:numId="39" w16cid:durableId="446504492">
    <w:abstractNumId w:val="41"/>
  </w:num>
  <w:num w:numId="40" w16cid:durableId="2110735524">
    <w:abstractNumId w:val="14"/>
  </w:num>
  <w:num w:numId="41" w16cid:durableId="144785650">
    <w:abstractNumId w:val="46"/>
  </w:num>
  <w:num w:numId="42" w16cid:durableId="8407726">
    <w:abstractNumId w:val="37"/>
  </w:num>
  <w:num w:numId="43" w16cid:durableId="972444285">
    <w:abstractNumId w:val="21"/>
  </w:num>
  <w:num w:numId="44" w16cid:durableId="496697781">
    <w:abstractNumId w:val="43"/>
  </w:num>
  <w:num w:numId="45" w16cid:durableId="162858711">
    <w:abstractNumId w:val="12"/>
  </w:num>
  <w:num w:numId="46" w16cid:durableId="1870221950">
    <w:abstractNumId w:val="47"/>
  </w:num>
  <w:num w:numId="47" w16cid:durableId="1958753784">
    <w:abstractNumId w:val="9"/>
  </w:num>
  <w:num w:numId="48" w16cid:durableId="532618340">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41"/>
    <w:rsid w:val="00000C3E"/>
    <w:rsid w:val="00002E42"/>
    <w:rsid w:val="0000407C"/>
    <w:rsid w:val="000076D0"/>
    <w:rsid w:val="000112F3"/>
    <w:rsid w:val="00022535"/>
    <w:rsid w:val="00023C09"/>
    <w:rsid w:val="00027FFE"/>
    <w:rsid w:val="000300A3"/>
    <w:rsid w:val="00045662"/>
    <w:rsid w:val="00046684"/>
    <w:rsid w:val="0005034F"/>
    <w:rsid w:val="0005189E"/>
    <w:rsid w:val="000525E1"/>
    <w:rsid w:val="00056859"/>
    <w:rsid w:val="00060B9B"/>
    <w:rsid w:val="00061021"/>
    <w:rsid w:val="00062919"/>
    <w:rsid w:val="000659B7"/>
    <w:rsid w:val="00075F75"/>
    <w:rsid w:val="000822C1"/>
    <w:rsid w:val="000839A1"/>
    <w:rsid w:val="00093709"/>
    <w:rsid w:val="000966BA"/>
    <w:rsid w:val="000A1999"/>
    <w:rsid w:val="000A31C5"/>
    <w:rsid w:val="000A3A27"/>
    <w:rsid w:val="000A43B1"/>
    <w:rsid w:val="000A47DA"/>
    <w:rsid w:val="000A4C54"/>
    <w:rsid w:val="000A6431"/>
    <w:rsid w:val="000A7A41"/>
    <w:rsid w:val="000B0744"/>
    <w:rsid w:val="000B1B63"/>
    <w:rsid w:val="000B6104"/>
    <w:rsid w:val="000B6F2F"/>
    <w:rsid w:val="000C2E30"/>
    <w:rsid w:val="000C32CD"/>
    <w:rsid w:val="000C564E"/>
    <w:rsid w:val="000C5693"/>
    <w:rsid w:val="000C61B8"/>
    <w:rsid w:val="000C7769"/>
    <w:rsid w:val="000D373F"/>
    <w:rsid w:val="000E1932"/>
    <w:rsid w:val="000E2D36"/>
    <w:rsid w:val="000E5D88"/>
    <w:rsid w:val="000E7204"/>
    <w:rsid w:val="000F2B41"/>
    <w:rsid w:val="000F3071"/>
    <w:rsid w:val="000F793B"/>
    <w:rsid w:val="0010022A"/>
    <w:rsid w:val="00106E5D"/>
    <w:rsid w:val="00110E89"/>
    <w:rsid w:val="001121CB"/>
    <w:rsid w:val="00116C4E"/>
    <w:rsid w:val="0012103C"/>
    <w:rsid w:val="001235E5"/>
    <w:rsid w:val="00130D28"/>
    <w:rsid w:val="00135473"/>
    <w:rsid w:val="00137809"/>
    <w:rsid w:val="0014385F"/>
    <w:rsid w:val="00144E6F"/>
    <w:rsid w:val="00145CC2"/>
    <w:rsid w:val="00146F66"/>
    <w:rsid w:val="00151AF6"/>
    <w:rsid w:val="00153100"/>
    <w:rsid w:val="00154256"/>
    <w:rsid w:val="00155CDC"/>
    <w:rsid w:val="00160D6D"/>
    <w:rsid w:val="00164CB2"/>
    <w:rsid w:val="00165301"/>
    <w:rsid w:val="00167C27"/>
    <w:rsid w:val="00170DF8"/>
    <w:rsid w:val="001810A7"/>
    <w:rsid w:val="001821CA"/>
    <w:rsid w:val="00184001"/>
    <w:rsid w:val="00184D2B"/>
    <w:rsid w:val="0018506F"/>
    <w:rsid w:val="00186159"/>
    <w:rsid w:val="001869C6"/>
    <w:rsid w:val="00192B53"/>
    <w:rsid w:val="001A0958"/>
    <w:rsid w:val="001A2353"/>
    <w:rsid w:val="001A24D0"/>
    <w:rsid w:val="001A6854"/>
    <w:rsid w:val="001B1E79"/>
    <w:rsid w:val="001B21AF"/>
    <w:rsid w:val="001C0824"/>
    <w:rsid w:val="001C1681"/>
    <w:rsid w:val="001C3437"/>
    <w:rsid w:val="001C4689"/>
    <w:rsid w:val="001C553D"/>
    <w:rsid w:val="001D02F7"/>
    <w:rsid w:val="001D3CDA"/>
    <w:rsid w:val="001E2B06"/>
    <w:rsid w:val="001E5AE5"/>
    <w:rsid w:val="001E5E27"/>
    <w:rsid w:val="001F3D5D"/>
    <w:rsid w:val="001F73C1"/>
    <w:rsid w:val="001F7465"/>
    <w:rsid w:val="00201C99"/>
    <w:rsid w:val="00210D79"/>
    <w:rsid w:val="00212DC6"/>
    <w:rsid w:val="00230B4E"/>
    <w:rsid w:val="00232660"/>
    <w:rsid w:val="00244733"/>
    <w:rsid w:val="002454C6"/>
    <w:rsid w:val="00256F13"/>
    <w:rsid w:val="00257540"/>
    <w:rsid w:val="00263B5F"/>
    <w:rsid w:val="00271E65"/>
    <w:rsid w:val="00275998"/>
    <w:rsid w:val="0027606F"/>
    <w:rsid w:val="00276934"/>
    <w:rsid w:val="00284715"/>
    <w:rsid w:val="00286839"/>
    <w:rsid w:val="002879D0"/>
    <w:rsid w:val="00295755"/>
    <w:rsid w:val="002A2312"/>
    <w:rsid w:val="002A7D59"/>
    <w:rsid w:val="002B2875"/>
    <w:rsid w:val="002B5E3B"/>
    <w:rsid w:val="002C1C42"/>
    <w:rsid w:val="002C2D6E"/>
    <w:rsid w:val="002C71B5"/>
    <w:rsid w:val="002C7C63"/>
    <w:rsid w:val="002D183A"/>
    <w:rsid w:val="002D796C"/>
    <w:rsid w:val="002E47B3"/>
    <w:rsid w:val="002F31CD"/>
    <w:rsid w:val="003015BD"/>
    <w:rsid w:val="0030185D"/>
    <w:rsid w:val="00306374"/>
    <w:rsid w:val="00312F36"/>
    <w:rsid w:val="00313836"/>
    <w:rsid w:val="00314DBE"/>
    <w:rsid w:val="003239DD"/>
    <w:rsid w:val="00324145"/>
    <w:rsid w:val="0032698B"/>
    <w:rsid w:val="00327B7B"/>
    <w:rsid w:val="00330FAE"/>
    <w:rsid w:val="003408AD"/>
    <w:rsid w:val="0034108B"/>
    <w:rsid w:val="0034325D"/>
    <w:rsid w:val="003442D8"/>
    <w:rsid w:val="00344B69"/>
    <w:rsid w:val="00353D24"/>
    <w:rsid w:val="003558A0"/>
    <w:rsid w:val="003560A7"/>
    <w:rsid w:val="003612A5"/>
    <w:rsid w:val="00363DAF"/>
    <w:rsid w:val="00365D57"/>
    <w:rsid w:val="00367402"/>
    <w:rsid w:val="003753D5"/>
    <w:rsid w:val="0037751F"/>
    <w:rsid w:val="00380836"/>
    <w:rsid w:val="0038227E"/>
    <w:rsid w:val="003830F1"/>
    <w:rsid w:val="003A077A"/>
    <w:rsid w:val="003A0DA0"/>
    <w:rsid w:val="003A3523"/>
    <w:rsid w:val="003B43AD"/>
    <w:rsid w:val="003C1207"/>
    <w:rsid w:val="003D051C"/>
    <w:rsid w:val="003D3221"/>
    <w:rsid w:val="003D4A01"/>
    <w:rsid w:val="003D73F6"/>
    <w:rsid w:val="003E167D"/>
    <w:rsid w:val="003E37AC"/>
    <w:rsid w:val="003E4DDF"/>
    <w:rsid w:val="003E6CFB"/>
    <w:rsid w:val="003F049C"/>
    <w:rsid w:val="003F1F0E"/>
    <w:rsid w:val="003F2F1E"/>
    <w:rsid w:val="003F5E27"/>
    <w:rsid w:val="00404704"/>
    <w:rsid w:val="00413027"/>
    <w:rsid w:val="004176BD"/>
    <w:rsid w:val="0042637C"/>
    <w:rsid w:val="00426CE3"/>
    <w:rsid w:val="00433168"/>
    <w:rsid w:val="004336A6"/>
    <w:rsid w:val="00440A89"/>
    <w:rsid w:val="004460F0"/>
    <w:rsid w:val="00463C22"/>
    <w:rsid w:val="004864A9"/>
    <w:rsid w:val="004A1E19"/>
    <w:rsid w:val="004A2E55"/>
    <w:rsid w:val="004A44DE"/>
    <w:rsid w:val="004B1FB4"/>
    <w:rsid w:val="004B2ED9"/>
    <w:rsid w:val="004B33A0"/>
    <w:rsid w:val="004C18CB"/>
    <w:rsid w:val="004C4184"/>
    <w:rsid w:val="004C4445"/>
    <w:rsid w:val="004D1279"/>
    <w:rsid w:val="004D70BD"/>
    <w:rsid w:val="004D7B9D"/>
    <w:rsid w:val="004E0E4D"/>
    <w:rsid w:val="004E15B7"/>
    <w:rsid w:val="004E317F"/>
    <w:rsid w:val="004E7262"/>
    <w:rsid w:val="004E7D42"/>
    <w:rsid w:val="004F0887"/>
    <w:rsid w:val="004F2EA8"/>
    <w:rsid w:val="004F3D01"/>
    <w:rsid w:val="004F7EC2"/>
    <w:rsid w:val="00502447"/>
    <w:rsid w:val="0051160B"/>
    <w:rsid w:val="00512412"/>
    <w:rsid w:val="0051464D"/>
    <w:rsid w:val="00516DBB"/>
    <w:rsid w:val="0052354C"/>
    <w:rsid w:val="00524335"/>
    <w:rsid w:val="00524A87"/>
    <w:rsid w:val="00531B48"/>
    <w:rsid w:val="00535F36"/>
    <w:rsid w:val="00536A7F"/>
    <w:rsid w:val="005444F0"/>
    <w:rsid w:val="00546431"/>
    <w:rsid w:val="00552B74"/>
    <w:rsid w:val="00555E1B"/>
    <w:rsid w:val="00555E86"/>
    <w:rsid w:val="0057295B"/>
    <w:rsid w:val="00573762"/>
    <w:rsid w:val="00573D61"/>
    <w:rsid w:val="00583941"/>
    <w:rsid w:val="00584C22"/>
    <w:rsid w:val="0059261B"/>
    <w:rsid w:val="005963D0"/>
    <w:rsid w:val="005973A6"/>
    <w:rsid w:val="005A2F06"/>
    <w:rsid w:val="005A2FF9"/>
    <w:rsid w:val="005A4121"/>
    <w:rsid w:val="005A5B42"/>
    <w:rsid w:val="005A63E4"/>
    <w:rsid w:val="005A7CB8"/>
    <w:rsid w:val="005B33B9"/>
    <w:rsid w:val="005B445B"/>
    <w:rsid w:val="005C086D"/>
    <w:rsid w:val="005C23DB"/>
    <w:rsid w:val="005C5C3C"/>
    <w:rsid w:val="005C66E7"/>
    <w:rsid w:val="005C6B76"/>
    <w:rsid w:val="005C7CCC"/>
    <w:rsid w:val="005D3F4C"/>
    <w:rsid w:val="005D56E1"/>
    <w:rsid w:val="005E45DE"/>
    <w:rsid w:val="005F3FF2"/>
    <w:rsid w:val="005F45FE"/>
    <w:rsid w:val="0060105C"/>
    <w:rsid w:val="00606D51"/>
    <w:rsid w:val="0061174A"/>
    <w:rsid w:val="0061501B"/>
    <w:rsid w:val="006210BE"/>
    <w:rsid w:val="006230FB"/>
    <w:rsid w:val="0062387D"/>
    <w:rsid w:val="0062490B"/>
    <w:rsid w:val="00624E99"/>
    <w:rsid w:val="006268D1"/>
    <w:rsid w:val="006317AC"/>
    <w:rsid w:val="0063420F"/>
    <w:rsid w:val="00634BF6"/>
    <w:rsid w:val="00641368"/>
    <w:rsid w:val="00642314"/>
    <w:rsid w:val="0064260A"/>
    <w:rsid w:val="00646AF4"/>
    <w:rsid w:val="00652E95"/>
    <w:rsid w:val="006604D0"/>
    <w:rsid w:val="006605EC"/>
    <w:rsid w:val="00660F8A"/>
    <w:rsid w:val="006613D5"/>
    <w:rsid w:val="00661433"/>
    <w:rsid w:val="00662D45"/>
    <w:rsid w:val="006630A4"/>
    <w:rsid w:val="00671E48"/>
    <w:rsid w:val="006738E8"/>
    <w:rsid w:val="00674255"/>
    <w:rsid w:val="006755B8"/>
    <w:rsid w:val="00676694"/>
    <w:rsid w:val="00676DB5"/>
    <w:rsid w:val="00676F19"/>
    <w:rsid w:val="00681318"/>
    <w:rsid w:val="006815E5"/>
    <w:rsid w:val="00681C98"/>
    <w:rsid w:val="00687F74"/>
    <w:rsid w:val="00693EAB"/>
    <w:rsid w:val="00697359"/>
    <w:rsid w:val="006A3C1E"/>
    <w:rsid w:val="006B789F"/>
    <w:rsid w:val="006D0A03"/>
    <w:rsid w:val="006D2427"/>
    <w:rsid w:val="006E0C64"/>
    <w:rsid w:val="006E173C"/>
    <w:rsid w:val="006E3FEB"/>
    <w:rsid w:val="006F171B"/>
    <w:rsid w:val="006F2B2A"/>
    <w:rsid w:val="007000C5"/>
    <w:rsid w:val="0070650F"/>
    <w:rsid w:val="0070656D"/>
    <w:rsid w:val="00710D1B"/>
    <w:rsid w:val="00712010"/>
    <w:rsid w:val="00715C88"/>
    <w:rsid w:val="00723133"/>
    <w:rsid w:val="00730C30"/>
    <w:rsid w:val="007312C7"/>
    <w:rsid w:val="00737293"/>
    <w:rsid w:val="00745A67"/>
    <w:rsid w:val="00746303"/>
    <w:rsid w:val="007501DC"/>
    <w:rsid w:val="0075109B"/>
    <w:rsid w:val="007512AE"/>
    <w:rsid w:val="007545BE"/>
    <w:rsid w:val="007617A0"/>
    <w:rsid w:val="0076216C"/>
    <w:rsid w:val="007629FA"/>
    <w:rsid w:val="0076656B"/>
    <w:rsid w:val="00770DB7"/>
    <w:rsid w:val="00771E6E"/>
    <w:rsid w:val="00775806"/>
    <w:rsid w:val="00780B2A"/>
    <w:rsid w:val="00791970"/>
    <w:rsid w:val="007967D9"/>
    <w:rsid w:val="007972DD"/>
    <w:rsid w:val="007978FC"/>
    <w:rsid w:val="007A4EDE"/>
    <w:rsid w:val="007B6272"/>
    <w:rsid w:val="007C06D2"/>
    <w:rsid w:val="007C27B2"/>
    <w:rsid w:val="007C3C19"/>
    <w:rsid w:val="007C6AB1"/>
    <w:rsid w:val="007C6AD9"/>
    <w:rsid w:val="007C7897"/>
    <w:rsid w:val="007D1B68"/>
    <w:rsid w:val="007D739C"/>
    <w:rsid w:val="007E5256"/>
    <w:rsid w:val="007F13AA"/>
    <w:rsid w:val="007F4536"/>
    <w:rsid w:val="007F7707"/>
    <w:rsid w:val="008021D3"/>
    <w:rsid w:val="008032E8"/>
    <w:rsid w:val="00804EA6"/>
    <w:rsid w:val="00804F4A"/>
    <w:rsid w:val="00806F48"/>
    <w:rsid w:val="00810DA2"/>
    <w:rsid w:val="0081671D"/>
    <w:rsid w:val="008257A9"/>
    <w:rsid w:val="00830456"/>
    <w:rsid w:val="008313C7"/>
    <w:rsid w:val="008328B6"/>
    <w:rsid w:val="00840EC9"/>
    <w:rsid w:val="00844DD7"/>
    <w:rsid w:val="00845F01"/>
    <w:rsid w:val="00846CD5"/>
    <w:rsid w:val="008475DF"/>
    <w:rsid w:val="00855492"/>
    <w:rsid w:val="008558C0"/>
    <w:rsid w:val="00862D35"/>
    <w:rsid w:val="00871B75"/>
    <w:rsid w:val="00875CBB"/>
    <w:rsid w:val="00880B46"/>
    <w:rsid w:val="00882E1D"/>
    <w:rsid w:val="00887446"/>
    <w:rsid w:val="008917D2"/>
    <w:rsid w:val="00893383"/>
    <w:rsid w:val="008A0852"/>
    <w:rsid w:val="008A1EC6"/>
    <w:rsid w:val="008A24C3"/>
    <w:rsid w:val="008B07E3"/>
    <w:rsid w:val="008B3694"/>
    <w:rsid w:val="008B3B3B"/>
    <w:rsid w:val="008B6442"/>
    <w:rsid w:val="008B75F9"/>
    <w:rsid w:val="008C1EF2"/>
    <w:rsid w:val="008C4D48"/>
    <w:rsid w:val="008C5876"/>
    <w:rsid w:val="008C6343"/>
    <w:rsid w:val="008D0672"/>
    <w:rsid w:val="008D5B13"/>
    <w:rsid w:val="008D653D"/>
    <w:rsid w:val="008D6D97"/>
    <w:rsid w:val="008D764E"/>
    <w:rsid w:val="008E0C54"/>
    <w:rsid w:val="008E38C8"/>
    <w:rsid w:val="008E4663"/>
    <w:rsid w:val="008E6698"/>
    <w:rsid w:val="00901ED4"/>
    <w:rsid w:val="00904C19"/>
    <w:rsid w:val="0090605E"/>
    <w:rsid w:val="00910AE6"/>
    <w:rsid w:val="00911136"/>
    <w:rsid w:val="00915BCE"/>
    <w:rsid w:val="009166E2"/>
    <w:rsid w:val="00920A9D"/>
    <w:rsid w:val="00926E65"/>
    <w:rsid w:val="00932F12"/>
    <w:rsid w:val="00933F15"/>
    <w:rsid w:val="00934690"/>
    <w:rsid w:val="00934E75"/>
    <w:rsid w:val="009371CA"/>
    <w:rsid w:val="00940689"/>
    <w:rsid w:val="00942EAC"/>
    <w:rsid w:val="0094706C"/>
    <w:rsid w:val="00950515"/>
    <w:rsid w:val="00950A43"/>
    <w:rsid w:val="00960B95"/>
    <w:rsid w:val="00961A34"/>
    <w:rsid w:val="00966A42"/>
    <w:rsid w:val="0096762F"/>
    <w:rsid w:val="009706DE"/>
    <w:rsid w:val="00971D38"/>
    <w:rsid w:val="00972096"/>
    <w:rsid w:val="0097507B"/>
    <w:rsid w:val="00976EA6"/>
    <w:rsid w:val="0098268A"/>
    <w:rsid w:val="00983AA9"/>
    <w:rsid w:val="00992BA6"/>
    <w:rsid w:val="009960EC"/>
    <w:rsid w:val="009A0B17"/>
    <w:rsid w:val="009A1ADF"/>
    <w:rsid w:val="009A4959"/>
    <w:rsid w:val="009B1BAB"/>
    <w:rsid w:val="009B2351"/>
    <w:rsid w:val="009B407C"/>
    <w:rsid w:val="009B530F"/>
    <w:rsid w:val="009B66A7"/>
    <w:rsid w:val="009B6920"/>
    <w:rsid w:val="009C0540"/>
    <w:rsid w:val="009C4BEA"/>
    <w:rsid w:val="009D1603"/>
    <w:rsid w:val="009D1D2B"/>
    <w:rsid w:val="009D33BA"/>
    <w:rsid w:val="009F0A8A"/>
    <w:rsid w:val="009F1EE6"/>
    <w:rsid w:val="009F31D7"/>
    <w:rsid w:val="009F5133"/>
    <w:rsid w:val="00A05379"/>
    <w:rsid w:val="00A05A83"/>
    <w:rsid w:val="00A0705B"/>
    <w:rsid w:val="00A10A80"/>
    <w:rsid w:val="00A11029"/>
    <w:rsid w:val="00A135C5"/>
    <w:rsid w:val="00A13E6A"/>
    <w:rsid w:val="00A20495"/>
    <w:rsid w:val="00A22D20"/>
    <w:rsid w:val="00A24E55"/>
    <w:rsid w:val="00A25348"/>
    <w:rsid w:val="00A27959"/>
    <w:rsid w:val="00A32DD0"/>
    <w:rsid w:val="00A34E66"/>
    <w:rsid w:val="00A35E77"/>
    <w:rsid w:val="00A36C08"/>
    <w:rsid w:val="00A374C2"/>
    <w:rsid w:val="00A44D1D"/>
    <w:rsid w:val="00A461FD"/>
    <w:rsid w:val="00A50D41"/>
    <w:rsid w:val="00A57FEF"/>
    <w:rsid w:val="00A71F9C"/>
    <w:rsid w:val="00A7469B"/>
    <w:rsid w:val="00A74F38"/>
    <w:rsid w:val="00A93DD3"/>
    <w:rsid w:val="00A95394"/>
    <w:rsid w:val="00AA174A"/>
    <w:rsid w:val="00AA4F95"/>
    <w:rsid w:val="00AB2FF6"/>
    <w:rsid w:val="00AB3D1F"/>
    <w:rsid w:val="00AB446D"/>
    <w:rsid w:val="00AB6182"/>
    <w:rsid w:val="00AB6B89"/>
    <w:rsid w:val="00AB7862"/>
    <w:rsid w:val="00AC0EC6"/>
    <w:rsid w:val="00AC10BA"/>
    <w:rsid w:val="00AC111C"/>
    <w:rsid w:val="00AD2540"/>
    <w:rsid w:val="00AE0CB5"/>
    <w:rsid w:val="00AE4732"/>
    <w:rsid w:val="00AE4A17"/>
    <w:rsid w:val="00AF52F4"/>
    <w:rsid w:val="00B03AA6"/>
    <w:rsid w:val="00B0416C"/>
    <w:rsid w:val="00B108A4"/>
    <w:rsid w:val="00B13672"/>
    <w:rsid w:val="00B21F8E"/>
    <w:rsid w:val="00B33C15"/>
    <w:rsid w:val="00B35C67"/>
    <w:rsid w:val="00B37367"/>
    <w:rsid w:val="00B37F6B"/>
    <w:rsid w:val="00B41F81"/>
    <w:rsid w:val="00B42A99"/>
    <w:rsid w:val="00B43102"/>
    <w:rsid w:val="00B50538"/>
    <w:rsid w:val="00B531F9"/>
    <w:rsid w:val="00B53EA6"/>
    <w:rsid w:val="00B57AF2"/>
    <w:rsid w:val="00B60F1F"/>
    <w:rsid w:val="00B65D1B"/>
    <w:rsid w:val="00B66B0C"/>
    <w:rsid w:val="00B67546"/>
    <w:rsid w:val="00B70AB5"/>
    <w:rsid w:val="00B752BB"/>
    <w:rsid w:val="00B7774D"/>
    <w:rsid w:val="00B83D61"/>
    <w:rsid w:val="00B96654"/>
    <w:rsid w:val="00BA11FA"/>
    <w:rsid w:val="00BB1DE0"/>
    <w:rsid w:val="00BB52A7"/>
    <w:rsid w:val="00BB6CEF"/>
    <w:rsid w:val="00BB774B"/>
    <w:rsid w:val="00BC1E89"/>
    <w:rsid w:val="00BC6A49"/>
    <w:rsid w:val="00BD0885"/>
    <w:rsid w:val="00BD21F3"/>
    <w:rsid w:val="00BD6906"/>
    <w:rsid w:val="00BD727F"/>
    <w:rsid w:val="00BE3C0C"/>
    <w:rsid w:val="00BF1BCF"/>
    <w:rsid w:val="00BF423D"/>
    <w:rsid w:val="00C0141E"/>
    <w:rsid w:val="00C035D8"/>
    <w:rsid w:val="00C058C2"/>
    <w:rsid w:val="00C10325"/>
    <w:rsid w:val="00C106E7"/>
    <w:rsid w:val="00C117BC"/>
    <w:rsid w:val="00C211C6"/>
    <w:rsid w:val="00C238CA"/>
    <w:rsid w:val="00C249A2"/>
    <w:rsid w:val="00C31688"/>
    <w:rsid w:val="00C32311"/>
    <w:rsid w:val="00C3411B"/>
    <w:rsid w:val="00C34C83"/>
    <w:rsid w:val="00C35A23"/>
    <w:rsid w:val="00C42609"/>
    <w:rsid w:val="00C4633F"/>
    <w:rsid w:val="00C51D44"/>
    <w:rsid w:val="00C544D9"/>
    <w:rsid w:val="00C6125B"/>
    <w:rsid w:val="00C72289"/>
    <w:rsid w:val="00C73BD5"/>
    <w:rsid w:val="00C74664"/>
    <w:rsid w:val="00C76772"/>
    <w:rsid w:val="00C77D1A"/>
    <w:rsid w:val="00C8110A"/>
    <w:rsid w:val="00C81F28"/>
    <w:rsid w:val="00C83133"/>
    <w:rsid w:val="00C83752"/>
    <w:rsid w:val="00C8580E"/>
    <w:rsid w:val="00C86D8B"/>
    <w:rsid w:val="00C94B9B"/>
    <w:rsid w:val="00C94BBB"/>
    <w:rsid w:val="00C964BF"/>
    <w:rsid w:val="00C96E3D"/>
    <w:rsid w:val="00CA3851"/>
    <w:rsid w:val="00CA7B31"/>
    <w:rsid w:val="00CB135F"/>
    <w:rsid w:val="00CB6E98"/>
    <w:rsid w:val="00CC260C"/>
    <w:rsid w:val="00CC35C1"/>
    <w:rsid w:val="00CC6FDA"/>
    <w:rsid w:val="00CD2F52"/>
    <w:rsid w:val="00CD3BEF"/>
    <w:rsid w:val="00CE067A"/>
    <w:rsid w:val="00CE1CC8"/>
    <w:rsid w:val="00CF36B2"/>
    <w:rsid w:val="00D056EC"/>
    <w:rsid w:val="00D063A7"/>
    <w:rsid w:val="00D07E86"/>
    <w:rsid w:val="00D14455"/>
    <w:rsid w:val="00D2214F"/>
    <w:rsid w:val="00D225A5"/>
    <w:rsid w:val="00D23DA9"/>
    <w:rsid w:val="00D248A9"/>
    <w:rsid w:val="00D31508"/>
    <w:rsid w:val="00D319AF"/>
    <w:rsid w:val="00D331E2"/>
    <w:rsid w:val="00D34274"/>
    <w:rsid w:val="00D36DB3"/>
    <w:rsid w:val="00D426B5"/>
    <w:rsid w:val="00D439AB"/>
    <w:rsid w:val="00D508F9"/>
    <w:rsid w:val="00D51ECF"/>
    <w:rsid w:val="00D54074"/>
    <w:rsid w:val="00D65281"/>
    <w:rsid w:val="00D76D5E"/>
    <w:rsid w:val="00D80F46"/>
    <w:rsid w:val="00D81813"/>
    <w:rsid w:val="00D82CE8"/>
    <w:rsid w:val="00D830DD"/>
    <w:rsid w:val="00D843E1"/>
    <w:rsid w:val="00D84C08"/>
    <w:rsid w:val="00D9278B"/>
    <w:rsid w:val="00D95EB1"/>
    <w:rsid w:val="00D96A14"/>
    <w:rsid w:val="00DA03F2"/>
    <w:rsid w:val="00DA6003"/>
    <w:rsid w:val="00DA6D55"/>
    <w:rsid w:val="00DB1D40"/>
    <w:rsid w:val="00DB29EB"/>
    <w:rsid w:val="00DB43AC"/>
    <w:rsid w:val="00DC3BF1"/>
    <w:rsid w:val="00DC7199"/>
    <w:rsid w:val="00DD5B69"/>
    <w:rsid w:val="00DD7FF3"/>
    <w:rsid w:val="00DE09DC"/>
    <w:rsid w:val="00DE24EF"/>
    <w:rsid w:val="00DE36C1"/>
    <w:rsid w:val="00E02BB7"/>
    <w:rsid w:val="00E06054"/>
    <w:rsid w:val="00E07961"/>
    <w:rsid w:val="00E1185B"/>
    <w:rsid w:val="00E13DD0"/>
    <w:rsid w:val="00E16B56"/>
    <w:rsid w:val="00E16E42"/>
    <w:rsid w:val="00E23164"/>
    <w:rsid w:val="00E24002"/>
    <w:rsid w:val="00E26990"/>
    <w:rsid w:val="00E27C5C"/>
    <w:rsid w:val="00E37D58"/>
    <w:rsid w:val="00E37E40"/>
    <w:rsid w:val="00E417DF"/>
    <w:rsid w:val="00E428C0"/>
    <w:rsid w:val="00E4392E"/>
    <w:rsid w:val="00E4536C"/>
    <w:rsid w:val="00E469E9"/>
    <w:rsid w:val="00E5016D"/>
    <w:rsid w:val="00E506E2"/>
    <w:rsid w:val="00E53B90"/>
    <w:rsid w:val="00E57835"/>
    <w:rsid w:val="00E57993"/>
    <w:rsid w:val="00E65779"/>
    <w:rsid w:val="00E66492"/>
    <w:rsid w:val="00E66B06"/>
    <w:rsid w:val="00E66E52"/>
    <w:rsid w:val="00E67113"/>
    <w:rsid w:val="00E74D00"/>
    <w:rsid w:val="00E75DC6"/>
    <w:rsid w:val="00E75E4D"/>
    <w:rsid w:val="00E8296D"/>
    <w:rsid w:val="00E851AD"/>
    <w:rsid w:val="00E8691F"/>
    <w:rsid w:val="00E90519"/>
    <w:rsid w:val="00E9687D"/>
    <w:rsid w:val="00EA0CA5"/>
    <w:rsid w:val="00EA0FD9"/>
    <w:rsid w:val="00EA1540"/>
    <w:rsid w:val="00EA6A3F"/>
    <w:rsid w:val="00EA6A96"/>
    <w:rsid w:val="00EB3776"/>
    <w:rsid w:val="00EC0C1D"/>
    <w:rsid w:val="00EC0FDB"/>
    <w:rsid w:val="00EC5140"/>
    <w:rsid w:val="00ED15D8"/>
    <w:rsid w:val="00ED1FFA"/>
    <w:rsid w:val="00ED5A14"/>
    <w:rsid w:val="00EE5747"/>
    <w:rsid w:val="00EF21ED"/>
    <w:rsid w:val="00EF36A5"/>
    <w:rsid w:val="00EF50AC"/>
    <w:rsid w:val="00EF522A"/>
    <w:rsid w:val="00F02049"/>
    <w:rsid w:val="00F04B0D"/>
    <w:rsid w:val="00F052FE"/>
    <w:rsid w:val="00F06F49"/>
    <w:rsid w:val="00F12C44"/>
    <w:rsid w:val="00F166B1"/>
    <w:rsid w:val="00F179A8"/>
    <w:rsid w:val="00F238AC"/>
    <w:rsid w:val="00F2732A"/>
    <w:rsid w:val="00F33F5E"/>
    <w:rsid w:val="00F34131"/>
    <w:rsid w:val="00F43D89"/>
    <w:rsid w:val="00F47A76"/>
    <w:rsid w:val="00F47EED"/>
    <w:rsid w:val="00F50128"/>
    <w:rsid w:val="00F575A4"/>
    <w:rsid w:val="00F614BB"/>
    <w:rsid w:val="00F65764"/>
    <w:rsid w:val="00F65BC5"/>
    <w:rsid w:val="00F6678F"/>
    <w:rsid w:val="00F71713"/>
    <w:rsid w:val="00F732E7"/>
    <w:rsid w:val="00F74916"/>
    <w:rsid w:val="00F77D11"/>
    <w:rsid w:val="00F81A3B"/>
    <w:rsid w:val="00F84961"/>
    <w:rsid w:val="00F87AD7"/>
    <w:rsid w:val="00F912C1"/>
    <w:rsid w:val="00F941BA"/>
    <w:rsid w:val="00FA0501"/>
    <w:rsid w:val="00FA402F"/>
    <w:rsid w:val="00FA436A"/>
    <w:rsid w:val="00FA63CB"/>
    <w:rsid w:val="00FB1341"/>
    <w:rsid w:val="00FB1DDB"/>
    <w:rsid w:val="00FB7C6B"/>
    <w:rsid w:val="00FC0C1E"/>
    <w:rsid w:val="00FC2833"/>
    <w:rsid w:val="00FC3E34"/>
    <w:rsid w:val="00FC5A5D"/>
    <w:rsid w:val="00FC5D4F"/>
    <w:rsid w:val="00FC742A"/>
    <w:rsid w:val="00FD20DA"/>
    <w:rsid w:val="00FD4288"/>
    <w:rsid w:val="00FD605A"/>
    <w:rsid w:val="00FE0079"/>
    <w:rsid w:val="00FE44A7"/>
    <w:rsid w:val="00FE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5ACB"/>
  <w15:docId w15:val="{2EF280EF-751C-45AA-8325-559EC394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41"/>
    <w:pPr>
      <w:spacing w:after="0" w:line="240" w:lineRule="auto"/>
    </w:pPr>
  </w:style>
  <w:style w:type="paragraph" w:styleId="Heading1">
    <w:name w:val="heading 1"/>
    <w:basedOn w:val="ListParagraph"/>
    <w:next w:val="Normal"/>
    <w:link w:val="Heading1Char"/>
    <w:uiPriority w:val="9"/>
    <w:qFormat/>
    <w:rsid w:val="007C27B2"/>
    <w:pPr>
      <w:numPr>
        <w:numId w:val="1"/>
      </w:numPr>
      <w:ind w:left="567" w:hanging="567"/>
      <w:outlineLvl w:val="0"/>
    </w:pPr>
    <w:rPr>
      <w:rFonts w:eastAsia="Times New Roman"/>
      <w:b/>
      <w:color w:val="auto"/>
      <w:sz w:val="28"/>
    </w:rPr>
  </w:style>
  <w:style w:type="paragraph" w:styleId="Heading2">
    <w:name w:val="heading 2"/>
    <w:basedOn w:val="Heading1"/>
    <w:next w:val="Normal"/>
    <w:link w:val="Heading2Char"/>
    <w:uiPriority w:val="9"/>
    <w:unhideWhenUsed/>
    <w:qFormat/>
    <w:rsid w:val="007C27B2"/>
    <w:pPr>
      <w:numPr>
        <w:ilvl w:val="1"/>
      </w:numPr>
      <w:ind w:left="567" w:hanging="567"/>
      <w:outlineLvl w:val="1"/>
    </w:pPr>
    <w:rPr>
      <w:b w:val="0"/>
      <w:sz w:val="24"/>
    </w:rPr>
  </w:style>
  <w:style w:type="paragraph" w:styleId="Heading3">
    <w:name w:val="heading 3"/>
    <w:basedOn w:val="Normal"/>
    <w:next w:val="Normal"/>
    <w:link w:val="Heading3Char"/>
    <w:qFormat/>
    <w:rsid w:val="00B65D1B"/>
    <w:pPr>
      <w:keepNext/>
      <w:spacing w:after="120"/>
      <w:outlineLvl w:val="2"/>
    </w:pPr>
    <w:rPr>
      <w:rFonts w:asciiTheme="minorHAnsi" w:eastAsia="Times New Roman" w:hAnsiTheme="minorHAns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1E2"/>
    <w:pPr>
      <w:tabs>
        <w:tab w:val="center" w:pos="4513"/>
        <w:tab w:val="right" w:pos="9026"/>
      </w:tabs>
    </w:pPr>
  </w:style>
  <w:style w:type="character" w:customStyle="1" w:styleId="HeaderChar">
    <w:name w:val="Header Char"/>
    <w:basedOn w:val="DefaultParagraphFont"/>
    <w:link w:val="Header"/>
    <w:uiPriority w:val="99"/>
    <w:rsid w:val="00D331E2"/>
    <w:rPr>
      <w:rFonts w:ascii="Tahoma" w:eastAsia="Times New Roman" w:hAnsi="Tahoma" w:cs="Tahoma"/>
      <w:color w:val="000000"/>
      <w:sz w:val="24"/>
      <w:szCs w:val="24"/>
    </w:rPr>
  </w:style>
  <w:style w:type="paragraph" w:styleId="Footer">
    <w:name w:val="footer"/>
    <w:basedOn w:val="Normal"/>
    <w:link w:val="FooterChar"/>
    <w:uiPriority w:val="99"/>
    <w:unhideWhenUsed/>
    <w:rsid w:val="00D331E2"/>
    <w:pPr>
      <w:tabs>
        <w:tab w:val="center" w:pos="4513"/>
        <w:tab w:val="right" w:pos="9026"/>
      </w:tabs>
    </w:pPr>
  </w:style>
  <w:style w:type="character" w:customStyle="1" w:styleId="FooterChar">
    <w:name w:val="Footer Char"/>
    <w:basedOn w:val="DefaultParagraphFont"/>
    <w:link w:val="Footer"/>
    <w:uiPriority w:val="99"/>
    <w:rsid w:val="00D331E2"/>
    <w:rPr>
      <w:rFonts w:ascii="Tahoma" w:eastAsia="Times New Roman" w:hAnsi="Tahoma" w:cs="Tahoma"/>
      <w:color w:val="000000"/>
      <w:sz w:val="24"/>
      <w:szCs w:val="24"/>
    </w:rPr>
  </w:style>
  <w:style w:type="table" w:styleId="TableGrid">
    <w:name w:val="Table Grid"/>
    <w:basedOn w:val="TableNormal"/>
    <w:uiPriority w:val="39"/>
    <w:rsid w:val="009B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755"/>
    <w:rPr>
      <w:rFonts w:ascii="Tahoma" w:hAnsi="Tahoma"/>
      <w:sz w:val="16"/>
      <w:szCs w:val="16"/>
    </w:rPr>
  </w:style>
  <w:style w:type="character" w:customStyle="1" w:styleId="BalloonTextChar">
    <w:name w:val="Balloon Text Char"/>
    <w:basedOn w:val="DefaultParagraphFont"/>
    <w:link w:val="BalloonText"/>
    <w:uiPriority w:val="99"/>
    <w:semiHidden/>
    <w:rsid w:val="00295755"/>
    <w:rPr>
      <w:rFonts w:ascii="Tahoma" w:hAnsi="Tahoma"/>
      <w:sz w:val="16"/>
      <w:szCs w:val="16"/>
    </w:rPr>
  </w:style>
  <w:style w:type="paragraph" w:styleId="ListParagraph">
    <w:name w:val="List Paragraph"/>
    <w:basedOn w:val="Normal"/>
    <w:uiPriority w:val="34"/>
    <w:qFormat/>
    <w:rsid w:val="00295755"/>
    <w:pPr>
      <w:ind w:left="720"/>
      <w:contextualSpacing/>
    </w:pPr>
  </w:style>
  <w:style w:type="table" w:customStyle="1" w:styleId="TableGrid1">
    <w:name w:val="Table Grid1"/>
    <w:basedOn w:val="TableNormal"/>
    <w:next w:val="TableGrid"/>
    <w:uiPriority w:val="59"/>
    <w:rsid w:val="003F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F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973A6"/>
    <w:rPr>
      <w:color w:val="0000FF"/>
      <w:u w:val="single"/>
    </w:rPr>
  </w:style>
  <w:style w:type="table" w:customStyle="1" w:styleId="TableGrid4">
    <w:name w:val="Table Grid4"/>
    <w:basedOn w:val="TableNormal"/>
    <w:next w:val="TableGrid"/>
    <w:uiPriority w:val="59"/>
    <w:rsid w:val="005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73A6"/>
    <w:pPr>
      <w:autoSpaceDE w:val="0"/>
      <w:autoSpaceDN w:val="0"/>
      <w:adjustRightInd w:val="0"/>
      <w:spacing w:after="0" w:line="240" w:lineRule="auto"/>
    </w:pPr>
    <w:rPr>
      <w:rFonts w:cs="Calibri"/>
    </w:rPr>
  </w:style>
  <w:style w:type="paragraph" w:styleId="BodyText">
    <w:name w:val="Body Text"/>
    <w:basedOn w:val="Normal"/>
    <w:link w:val="BodyTextChar"/>
    <w:rsid w:val="000E7204"/>
    <w:pPr>
      <w:jc w:val="center"/>
    </w:pPr>
    <w:rPr>
      <w:rFonts w:ascii="Tahoma" w:eastAsia="Times New Roman" w:hAnsi="Tahoma"/>
      <w:color w:val="auto"/>
      <w:sz w:val="22"/>
    </w:rPr>
  </w:style>
  <w:style w:type="character" w:customStyle="1" w:styleId="BodyTextChar">
    <w:name w:val="Body Text Char"/>
    <w:basedOn w:val="DefaultParagraphFont"/>
    <w:link w:val="BodyText"/>
    <w:rsid w:val="000E7204"/>
    <w:rPr>
      <w:rFonts w:ascii="Tahoma" w:eastAsia="Times New Roman" w:hAnsi="Tahoma"/>
      <w:color w:val="auto"/>
      <w:sz w:val="22"/>
    </w:rPr>
  </w:style>
  <w:style w:type="table" w:styleId="MediumGrid3-Accent1">
    <w:name w:val="Medium Grid 3 Accent 1"/>
    <w:basedOn w:val="TableNormal"/>
    <w:uiPriority w:val="69"/>
    <w:rsid w:val="00A74F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B52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B65D1B"/>
    <w:rPr>
      <w:rFonts w:asciiTheme="minorHAnsi" w:eastAsia="Times New Roman" w:hAnsiTheme="minorHAnsi"/>
      <w:b/>
      <w:bCs/>
      <w:color w:val="auto"/>
    </w:rPr>
  </w:style>
  <w:style w:type="character" w:customStyle="1" w:styleId="Heading1Char">
    <w:name w:val="Heading 1 Char"/>
    <w:basedOn w:val="DefaultParagraphFont"/>
    <w:link w:val="Heading1"/>
    <w:uiPriority w:val="9"/>
    <w:rsid w:val="007C27B2"/>
    <w:rPr>
      <w:rFonts w:eastAsia="Times New Roman"/>
      <w:b/>
      <w:color w:val="auto"/>
      <w:sz w:val="28"/>
    </w:rPr>
  </w:style>
  <w:style w:type="character" w:customStyle="1" w:styleId="Heading2Char">
    <w:name w:val="Heading 2 Char"/>
    <w:basedOn w:val="DefaultParagraphFont"/>
    <w:link w:val="Heading2"/>
    <w:uiPriority w:val="9"/>
    <w:rsid w:val="007C27B2"/>
    <w:rPr>
      <w:rFonts w:eastAsia="Times New Roman"/>
      <w:color w:val="auto"/>
    </w:rPr>
  </w:style>
  <w:style w:type="paragraph" w:customStyle="1" w:styleId="TableParagraph">
    <w:name w:val="Table Paragraph"/>
    <w:basedOn w:val="Normal"/>
    <w:uiPriority w:val="1"/>
    <w:qFormat/>
    <w:rsid w:val="00F02049"/>
    <w:pPr>
      <w:widowControl w:val="0"/>
      <w:autoSpaceDE w:val="0"/>
      <w:autoSpaceDN w:val="0"/>
      <w:ind w:left="107"/>
    </w:pPr>
    <w:rPr>
      <w:rFonts w:ascii="Carlito" w:eastAsia="Carlito" w:hAnsi="Carlito" w:cs="Carlito"/>
      <w:color w:val="auto"/>
      <w:sz w:val="22"/>
      <w:szCs w:val="22"/>
      <w:lang w:val="en-US"/>
    </w:rPr>
  </w:style>
  <w:style w:type="character" w:styleId="CommentReference">
    <w:name w:val="annotation reference"/>
    <w:basedOn w:val="DefaultParagraphFont"/>
    <w:uiPriority w:val="99"/>
    <w:semiHidden/>
    <w:unhideWhenUsed/>
    <w:rsid w:val="00DA6D55"/>
    <w:rPr>
      <w:sz w:val="16"/>
      <w:szCs w:val="16"/>
    </w:rPr>
  </w:style>
  <w:style w:type="paragraph" w:styleId="CommentText">
    <w:name w:val="annotation text"/>
    <w:basedOn w:val="Normal"/>
    <w:link w:val="CommentTextChar"/>
    <w:uiPriority w:val="99"/>
    <w:semiHidden/>
    <w:unhideWhenUsed/>
    <w:rsid w:val="00DA6D55"/>
    <w:rPr>
      <w:sz w:val="20"/>
      <w:szCs w:val="20"/>
    </w:rPr>
  </w:style>
  <w:style w:type="character" w:customStyle="1" w:styleId="CommentTextChar">
    <w:name w:val="Comment Text Char"/>
    <w:basedOn w:val="DefaultParagraphFont"/>
    <w:link w:val="CommentText"/>
    <w:uiPriority w:val="99"/>
    <w:semiHidden/>
    <w:rsid w:val="00DA6D55"/>
    <w:rPr>
      <w:sz w:val="20"/>
      <w:szCs w:val="20"/>
    </w:rPr>
  </w:style>
  <w:style w:type="paragraph" w:styleId="CommentSubject">
    <w:name w:val="annotation subject"/>
    <w:basedOn w:val="CommentText"/>
    <w:next w:val="CommentText"/>
    <w:link w:val="CommentSubjectChar"/>
    <w:uiPriority w:val="99"/>
    <w:semiHidden/>
    <w:unhideWhenUsed/>
    <w:rsid w:val="00DA6D55"/>
    <w:rPr>
      <w:b/>
      <w:bCs/>
    </w:rPr>
  </w:style>
  <w:style w:type="character" w:customStyle="1" w:styleId="CommentSubjectChar">
    <w:name w:val="Comment Subject Char"/>
    <w:basedOn w:val="CommentTextChar"/>
    <w:link w:val="CommentSubject"/>
    <w:uiPriority w:val="99"/>
    <w:semiHidden/>
    <w:rsid w:val="00DA6D55"/>
    <w:rPr>
      <w:b/>
      <w:bCs/>
      <w:sz w:val="20"/>
      <w:szCs w:val="20"/>
    </w:rPr>
  </w:style>
  <w:style w:type="paragraph" w:customStyle="1" w:styleId="paragraph">
    <w:name w:val="paragraph"/>
    <w:basedOn w:val="Normal"/>
    <w:rsid w:val="004B2ED9"/>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4B2ED9"/>
  </w:style>
  <w:style w:type="paragraph" w:styleId="FootnoteText">
    <w:name w:val="footnote text"/>
    <w:basedOn w:val="Normal"/>
    <w:link w:val="FootnoteTextChar"/>
    <w:uiPriority w:val="99"/>
    <w:unhideWhenUsed/>
    <w:rsid w:val="004B2ED9"/>
    <w:rPr>
      <w:rFonts w:ascii="Helvetica" w:eastAsia="Helvetica" w:hAnsi="Helvetica" w:cs="Times New Roman"/>
      <w:color w:val="auto"/>
      <w:sz w:val="20"/>
      <w:szCs w:val="20"/>
      <w:lang w:val="en-US" w:eastAsia="en-GB"/>
    </w:rPr>
  </w:style>
  <w:style w:type="character" w:customStyle="1" w:styleId="FootnoteTextChar">
    <w:name w:val="Footnote Text Char"/>
    <w:basedOn w:val="DefaultParagraphFont"/>
    <w:link w:val="FootnoteText"/>
    <w:uiPriority w:val="99"/>
    <w:rsid w:val="004B2ED9"/>
    <w:rPr>
      <w:rFonts w:ascii="Helvetica" w:eastAsia="Helvetica" w:hAnsi="Helvetica" w:cs="Times New Roman"/>
      <w:color w:val="auto"/>
      <w:sz w:val="20"/>
      <w:szCs w:val="20"/>
      <w:lang w:val="en-US" w:eastAsia="en-GB"/>
    </w:rPr>
  </w:style>
  <w:style w:type="character" w:styleId="FootnoteReference">
    <w:name w:val="footnote reference"/>
    <w:uiPriority w:val="99"/>
    <w:unhideWhenUsed/>
    <w:rsid w:val="004B2ED9"/>
    <w:rPr>
      <w:vertAlign w:val="superscript"/>
    </w:rPr>
  </w:style>
  <w:style w:type="character" w:customStyle="1" w:styleId="normaltextrun">
    <w:name w:val="normaltextrun"/>
    <w:basedOn w:val="DefaultParagraphFont"/>
    <w:rsid w:val="004B2ED9"/>
  </w:style>
  <w:style w:type="paragraph" w:styleId="NormalWeb">
    <w:name w:val="Normal (Web)"/>
    <w:basedOn w:val="Normal"/>
    <w:uiPriority w:val="99"/>
    <w:semiHidden/>
    <w:unhideWhenUsed/>
    <w:rsid w:val="004B2ED9"/>
    <w:pPr>
      <w:spacing w:before="100" w:beforeAutospacing="1" w:after="100" w:afterAutospacing="1"/>
    </w:pPr>
    <w:rPr>
      <w:rFonts w:ascii="Times New Roman" w:eastAsia="Times New Roman" w:hAnsi="Times New Roman" w:cs="Times New Roman"/>
      <w:color w:val="auto"/>
      <w:lang w:eastAsia="en-GB"/>
    </w:rPr>
  </w:style>
  <w:style w:type="paragraph" w:styleId="EndnoteText">
    <w:name w:val="endnote text"/>
    <w:basedOn w:val="Normal"/>
    <w:link w:val="EndnoteTextChar"/>
    <w:uiPriority w:val="99"/>
    <w:semiHidden/>
    <w:unhideWhenUsed/>
    <w:rsid w:val="004B2ED9"/>
    <w:rPr>
      <w:rFonts w:ascii="Helvetica" w:eastAsia="Helvetica" w:hAnsi="Helvetica" w:cs="Times New Roman"/>
      <w:color w:val="auto"/>
      <w:sz w:val="20"/>
      <w:szCs w:val="20"/>
      <w:lang w:val="en-US" w:eastAsia="en-GB"/>
    </w:rPr>
  </w:style>
  <w:style w:type="character" w:customStyle="1" w:styleId="EndnoteTextChar">
    <w:name w:val="Endnote Text Char"/>
    <w:basedOn w:val="DefaultParagraphFont"/>
    <w:link w:val="EndnoteText"/>
    <w:uiPriority w:val="99"/>
    <w:semiHidden/>
    <w:rsid w:val="004B2ED9"/>
    <w:rPr>
      <w:rFonts w:ascii="Helvetica" w:eastAsia="Helvetica" w:hAnsi="Helvetica" w:cs="Times New Roman"/>
      <w:color w:val="auto"/>
      <w:sz w:val="20"/>
      <w:szCs w:val="20"/>
      <w:lang w:val="en-US" w:eastAsia="en-GB"/>
    </w:rPr>
  </w:style>
  <w:style w:type="character" w:styleId="EndnoteReference">
    <w:name w:val="endnote reference"/>
    <w:uiPriority w:val="99"/>
    <w:semiHidden/>
    <w:unhideWhenUsed/>
    <w:rsid w:val="004B2ED9"/>
    <w:rPr>
      <w:vertAlign w:val="superscript"/>
    </w:rPr>
  </w:style>
  <w:style w:type="paragraph" w:customStyle="1" w:styleId="BodyText1">
    <w:name w:val="Body Text1"/>
    <w:basedOn w:val="Normal"/>
    <w:link w:val="BodytextChar0"/>
    <w:qFormat/>
    <w:rsid w:val="004B2ED9"/>
    <w:rPr>
      <w:rFonts w:ascii="Arial" w:eastAsia="Times New Roman" w:hAnsi="Arial" w:cs="Arial"/>
      <w:color w:val="auto"/>
      <w:sz w:val="36"/>
      <w:lang w:eastAsia="en-GB"/>
    </w:rPr>
  </w:style>
  <w:style w:type="character" w:customStyle="1" w:styleId="BodytextChar0">
    <w:name w:val="Body text Char"/>
    <w:link w:val="BodyText1"/>
    <w:rsid w:val="004B2ED9"/>
    <w:rPr>
      <w:rFonts w:ascii="Arial" w:eastAsia="Times New Roman" w:hAnsi="Arial" w:cs="Arial"/>
      <w:color w:val="auto"/>
      <w:sz w:val="36"/>
      <w:lang w:eastAsia="en-GB"/>
    </w:rPr>
  </w:style>
  <w:style w:type="character" w:customStyle="1" w:styleId="markedcontent">
    <w:name w:val="markedcontent"/>
    <w:basedOn w:val="DefaultParagraphFont"/>
    <w:rsid w:val="004B2ED9"/>
  </w:style>
  <w:style w:type="character" w:customStyle="1" w:styleId="scxw267189588">
    <w:name w:val="scxw267189588"/>
    <w:basedOn w:val="DefaultParagraphFont"/>
    <w:rsid w:val="0060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126">
      <w:bodyDiv w:val="1"/>
      <w:marLeft w:val="0"/>
      <w:marRight w:val="0"/>
      <w:marTop w:val="0"/>
      <w:marBottom w:val="0"/>
      <w:divBdr>
        <w:top w:val="none" w:sz="0" w:space="0" w:color="auto"/>
        <w:left w:val="none" w:sz="0" w:space="0" w:color="auto"/>
        <w:bottom w:val="none" w:sz="0" w:space="0" w:color="auto"/>
        <w:right w:val="none" w:sz="0" w:space="0" w:color="auto"/>
      </w:divBdr>
    </w:div>
    <w:div w:id="19747848">
      <w:bodyDiv w:val="1"/>
      <w:marLeft w:val="0"/>
      <w:marRight w:val="0"/>
      <w:marTop w:val="0"/>
      <w:marBottom w:val="0"/>
      <w:divBdr>
        <w:top w:val="none" w:sz="0" w:space="0" w:color="auto"/>
        <w:left w:val="none" w:sz="0" w:space="0" w:color="auto"/>
        <w:bottom w:val="none" w:sz="0" w:space="0" w:color="auto"/>
        <w:right w:val="none" w:sz="0" w:space="0" w:color="auto"/>
      </w:divBdr>
    </w:div>
    <w:div w:id="36247171">
      <w:bodyDiv w:val="1"/>
      <w:marLeft w:val="0"/>
      <w:marRight w:val="0"/>
      <w:marTop w:val="0"/>
      <w:marBottom w:val="0"/>
      <w:divBdr>
        <w:top w:val="none" w:sz="0" w:space="0" w:color="auto"/>
        <w:left w:val="none" w:sz="0" w:space="0" w:color="auto"/>
        <w:bottom w:val="none" w:sz="0" w:space="0" w:color="auto"/>
        <w:right w:val="none" w:sz="0" w:space="0" w:color="auto"/>
      </w:divBdr>
    </w:div>
    <w:div w:id="39328782">
      <w:bodyDiv w:val="1"/>
      <w:marLeft w:val="0"/>
      <w:marRight w:val="0"/>
      <w:marTop w:val="0"/>
      <w:marBottom w:val="0"/>
      <w:divBdr>
        <w:top w:val="none" w:sz="0" w:space="0" w:color="auto"/>
        <w:left w:val="none" w:sz="0" w:space="0" w:color="auto"/>
        <w:bottom w:val="none" w:sz="0" w:space="0" w:color="auto"/>
        <w:right w:val="none" w:sz="0" w:space="0" w:color="auto"/>
      </w:divBdr>
    </w:div>
    <w:div w:id="69931812">
      <w:bodyDiv w:val="1"/>
      <w:marLeft w:val="0"/>
      <w:marRight w:val="0"/>
      <w:marTop w:val="0"/>
      <w:marBottom w:val="0"/>
      <w:divBdr>
        <w:top w:val="none" w:sz="0" w:space="0" w:color="auto"/>
        <w:left w:val="none" w:sz="0" w:space="0" w:color="auto"/>
        <w:bottom w:val="none" w:sz="0" w:space="0" w:color="auto"/>
        <w:right w:val="none" w:sz="0" w:space="0" w:color="auto"/>
      </w:divBdr>
    </w:div>
    <w:div w:id="70932727">
      <w:bodyDiv w:val="1"/>
      <w:marLeft w:val="0"/>
      <w:marRight w:val="0"/>
      <w:marTop w:val="0"/>
      <w:marBottom w:val="0"/>
      <w:divBdr>
        <w:top w:val="none" w:sz="0" w:space="0" w:color="auto"/>
        <w:left w:val="none" w:sz="0" w:space="0" w:color="auto"/>
        <w:bottom w:val="none" w:sz="0" w:space="0" w:color="auto"/>
        <w:right w:val="none" w:sz="0" w:space="0" w:color="auto"/>
      </w:divBdr>
    </w:div>
    <w:div w:id="109249450">
      <w:bodyDiv w:val="1"/>
      <w:marLeft w:val="0"/>
      <w:marRight w:val="0"/>
      <w:marTop w:val="0"/>
      <w:marBottom w:val="0"/>
      <w:divBdr>
        <w:top w:val="none" w:sz="0" w:space="0" w:color="auto"/>
        <w:left w:val="none" w:sz="0" w:space="0" w:color="auto"/>
        <w:bottom w:val="none" w:sz="0" w:space="0" w:color="auto"/>
        <w:right w:val="none" w:sz="0" w:space="0" w:color="auto"/>
      </w:divBdr>
    </w:div>
    <w:div w:id="167991274">
      <w:bodyDiv w:val="1"/>
      <w:marLeft w:val="0"/>
      <w:marRight w:val="0"/>
      <w:marTop w:val="0"/>
      <w:marBottom w:val="0"/>
      <w:divBdr>
        <w:top w:val="none" w:sz="0" w:space="0" w:color="auto"/>
        <w:left w:val="none" w:sz="0" w:space="0" w:color="auto"/>
        <w:bottom w:val="none" w:sz="0" w:space="0" w:color="auto"/>
        <w:right w:val="none" w:sz="0" w:space="0" w:color="auto"/>
      </w:divBdr>
    </w:div>
    <w:div w:id="171996817">
      <w:bodyDiv w:val="1"/>
      <w:marLeft w:val="0"/>
      <w:marRight w:val="0"/>
      <w:marTop w:val="0"/>
      <w:marBottom w:val="0"/>
      <w:divBdr>
        <w:top w:val="none" w:sz="0" w:space="0" w:color="auto"/>
        <w:left w:val="none" w:sz="0" w:space="0" w:color="auto"/>
        <w:bottom w:val="none" w:sz="0" w:space="0" w:color="auto"/>
        <w:right w:val="none" w:sz="0" w:space="0" w:color="auto"/>
      </w:divBdr>
    </w:div>
    <w:div w:id="183325909">
      <w:bodyDiv w:val="1"/>
      <w:marLeft w:val="0"/>
      <w:marRight w:val="0"/>
      <w:marTop w:val="0"/>
      <w:marBottom w:val="0"/>
      <w:divBdr>
        <w:top w:val="none" w:sz="0" w:space="0" w:color="auto"/>
        <w:left w:val="none" w:sz="0" w:space="0" w:color="auto"/>
        <w:bottom w:val="none" w:sz="0" w:space="0" w:color="auto"/>
        <w:right w:val="none" w:sz="0" w:space="0" w:color="auto"/>
      </w:divBdr>
    </w:div>
    <w:div w:id="199825449">
      <w:bodyDiv w:val="1"/>
      <w:marLeft w:val="0"/>
      <w:marRight w:val="0"/>
      <w:marTop w:val="0"/>
      <w:marBottom w:val="0"/>
      <w:divBdr>
        <w:top w:val="none" w:sz="0" w:space="0" w:color="auto"/>
        <w:left w:val="none" w:sz="0" w:space="0" w:color="auto"/>
        <w:bottom w:val="none" w:sz="0" w:space="0" w:color="auto"/>
        <w:right w:val="none" w:sz="0" w:space="0" w:color="auto"/>
      </w:divBdr>
    </w:div>
    <w:div w:id="205291268">
      <w:bodyDiv w:val="1"/>
      <w:marLeft w:val="0"/>
      <w:marRight w:val="0"/>
      <w:marTop w:val="0"/>
      <w:marBottom w:val="0"/>
      <w:divBdr>
        <w:top w:val="none" w:sz="0" w:space="0" w:color="auto"/>
        <w:left w:val="none" w:sz="0" w:space="0" w:color="auto"/>
        <w:bottom w:val="none" w:sz="0" w:space="0" w:color="auto"/>
        <w:right w:val="none" w:sz="0" w:space="0" w:color="auto"/>
      </w:divBdr>
    </w:div>
    <w:div w:id="227227606">
      <w:bodyDiv w:val="1"/>
      <w:marLeft w:val="0"/>
      <w:marRight w:val="0"/>
      <w:marTop w:val="0"/>
      <w:marBottom w:val="0"/>
      <w:divBdr>
        <w:top w:val="none" w:sz="0" w:space="0" w:color="auto"/>
        <w:left w:val="none" w:sz="0" w:space="0" w:color="auto"/>
        <w:bottom w:val="none" w:sz="0" w:space="0" w:color="auto"/>
        <w:right w:val="none" w:sz="0" w:space="0" w:color="auto"/>
      </w:divBdr>
    </w:div>
    <w:div w:id="236021239">
      <w:bodyDiv w:val="1"/>
      <w:marLeft w:val="0"/>
      <w:marRight w:val="0"/>
      <w:marTop w:val="0"/>
      <w:marBottom w:val="0"/>
      <w:divBdr>
        <w:top w:val="none" w:sz="0" w:space="0" w:color="auto"/>
        <w:left w:val="none" w:sz="0" w:space="0" w:color="auto"/>
        <w:bottom w:val="none" w:sz="0" w:space="0" w:color="auto"/>
        <w:right w:val="none" w:sz="0" w:space="0" w:color="auto"/>
      </w:divBdr>
    </w:div>
    <w:div w:id="277377442">
      <w:bodyDiv w:val="1"/>
      <w:marLeft w:val="0"/>
      <w:marRight w:val="0"/>
      <w:marTop w:val="0"/>
      <w:marBottom w:val="0"/>
      <w:divBdr>
        <w:top w:val="none" w:sz="0" w:space="0" w:color="auto"/>
        <w:left w:val="none" w:sz="0" w:space="0" w:color="auto"/>
        <w:bottom w:val="none" w:sz="0" w:space="0" w:color="auto"/>
        <w:right w:val="none" w:sz="0" w:space="0" w:color="auto"/>
      </w:divBdr>
    </w:div>
    <w:div w:id="312024859">
      <w:bodyDiv w:val="1"/>
      <w:marLeft w:val="0"/>
      <w:marRight w:val="0"/>
      <w:marTop w:val="0"/>
      <w:marBottom w:val="0"/>
      <w:divBdr>
        <w:top w:val="none" w:sz="0" w:space="0" w:color="auto"/>
        <w:left w:val="none" w:sz="0" w:space="0" w:color="auto"/>
        <w:bottom w:val="none" w:sz="0" w:space="0" w:color="auto"/>
        <w:right w:val="none" w:sz="0" w:space="0" w:color="auto"/>
      </w:divBdr>
    </w:div>
    <w:div w:id="361514904">
      <w:bodyDiv w:val="1"/>
      <w:marLeft w:val="0"/>
      <w:marRight w:val="0"/>
      <w:marTop w:val="0"/>
      <w:marBottom w:val="0"/>
      <w:divBdr>
        <w:top w:val="none" w:sz="0" w:space="0" w:color="auto"/>
        <w:left w:val="none" w:sz="0" w:space="0" w:color="auto"/>
        <w:bottom w:val="none" w:sz="0" w:space="0" w:color="auto"/>
        <w:right w:val="none" w:sz="0" w:space="0" w:color="auto"/>
      </w:divBdr>
    </w:div>
    <w:div w:id="384376986">
      <w:bodyDiv w:val="1"/>
      <w:marLeft w:val="0"/>
      <w:marRight w:val="0"/>
      <w:marTop w:val="0"/>
      <w:marBottom w:val="0"/>
      <w:divBdr>
        <w:top w:val="none" w:sz="0" w:space="0" w:color="auto"/>
        <w:left w:val="none" w:sz="0" w:space="0" w:color="auto"/>
        <w:bottom w:val="none" w:sz="0" w:space="0" w:color="auto"/>
        <w:right w:val="none" w:sz="0" w:space="0" w:color="auto"/>
      </w:divBdr>
    </w:div>
    <w:div w:id="407002055">
      <w:bodyDiv w:val="1"/>
      <w:marLeft w:val="0"/>
      <w:marRight w:val="0"/>
      <w:marTop w:val="0"/>
      <w:marBottom w:val="0"/>
      <w:divBdr>
        <w:top w:val="none" w:sz="0" w:space="0" w:color="auto"/>
        <w:left w:val="none" w:sz="0" w:space="0" w:color="auto"/>
        <w:bottom w:val="none" w:sz="0" w:space="0" w:color="auto"/>
        <w:right w:val="none" w:sz="0" w:space="0" w:color="auto"/>
      </w:divBdr>
    </w:div>
    <w:div w:id="411852222">
      <w:bodyDiv w:val="1"/>
      <w:marLeft w:val="0"/>
      <w:marRight w:val="0"/>
      <w:marTop w:val="0"/>
      <w:marBottom w:val="0"/>
      <w:divBdr>
        <w:top w:val="none" w:sz="0" w:space="0" w:color="auto"/>
        <w:left w:val="none" w:sz="0" w:space="0" w:color="auto"/>
        <w:bottom w:val="none" w:sz="0" w:space="0" w:color="auto"/>
        <w:right w:val="none" w:sz="0" w:space="0" w:color="auto"/>
      </w:divBdr>
    </w:div>
    <w:div w:id="482236253">
      <w:bodyDiv w:val="1"/>
      <w:marLeft w:val="0"/>
      <w:marRight w:val="0"/>
      <w:marTop w:val="0"/>
      <w:marBottom w:val="0"/>
      <w:divBdr>
        <w:top w:val="none" w:sz="0" w:space="0" w:color="auto"/>
        <w:left w:val="none" w:sz="0" w:space="0" w:color="auto"/>
        <w:bottom w:val="none" w:sz="0" w:space="0" w:color="auto"/>
        <w:right w:val="none" w:sz="0" w:space="0" w:color="auto"/>
      </w:divBdr>
    </w:div>
    <w:div w:id="523323512">
      <w:bodyDiv w:val="1"/>
      <w:marLeft w:val="0"/>
      <w:marRight w:val="0"/>
      <w:marTop w:val="0"/>
      <w:marBottom w:val="0"/>
      <w:divBdr>
        <w:top w:val="none" w:sz="0" w:space="0" w:color="auto"/>
        <w:left w:val="none" w:sz="0" w:space="0" w:color="auto"/>
        <w:bottom w:val="none" w:sz="0" w:space="0" w:color="auto"/>
        <w:right w:val="none" w:sz="0" w:space="0" w:color="auto"/>
      </w:divBdr>
    </w:div>
    <w:div w:id="557983206">
      <w:bodyDiv w:val="1"/>
      <w:marLeft w:val="0"/>
      <w:marRight w:val="0"/>
      <w:marTop w:val="0"/>
      <w:marBottom w:val="0"/>
      <w:divBdr>
        <w:top w:val="none" w:sz="0" w:space="0" w:color="auto"/>
        <w:left w:val="none" w:sz="0" w:space="0" w:color="auto"/>
        <w:bottom w:val="none" w:sz="0" w:space="0" w:color="auto"/>
        <w:right w:val="none" w:sz="0" w:space="0" w:color="auto"/>
      </w:divBdr>
    </w:div>
    <w:div w:id="599145849">
      <w:bodyDiv w:val="1"/>
      <w:marLeft w:val="0"/>
      <w:marRight w:val="0"/>
      <w:marTop w:val="0"/>
      <w:marBottom w:val="0"/>
      <w:divBdr>
        <w:top w:val="none" w:sz="0" w:space="0" w:color="auto"/>
        <w:left w:val="none" w:sz="0" w:space="0" w:color="auto"/>
        <w:bottom w:val="none" w:sz="0" w:space="0" w:color="auto"/>
        <w:right w:val="none" w:sz="0" w:space="0" w:color="auto"/>
      </w:divBdr>
    </w:div>
    <w:div w:id="599685868">
      <w:bodyDiv w:val="1"/>
      <w:marLeft w:val="0"/>
      <w:marRight w:val="0"/>
      <w:marTop w:val="0"/>
      <w:marBottom w:val="0"/>
      <w:divBdr>
        <w:top w:val="none" w:sz="0" w:space="0" w:color="auto"/>
        <w:left w:val="none" w:sz="0" w:space="0" w:color="auto"/>
        <w:bottom w:val="none" w:sz="0" w:space="0" w:color="auto"/>
        <w:right w:val="none" w:sz="0" w:space="0" w:color="auto"/>
      </w:divBdr>
    </w:div>
    <w:div w:id="711272200">
      <w:bodyDiv w:val="1"/>
      <w:marLeft w:val="0"/>
      <w:marRight w:val="0"/>
      <w:marTop w:val="0"/>
      <w:marBottom w:val="0"/>
      <w:divBdr>
        <w:top w:val="none" w:sz="0" w:space="0" w:color="auto"/>
        <w:left w:val="none" w:sz="0" w:space="0" w:color="auto"/>
        <w:bottom w:val="none" w:sz="0" w:space="0" w:color="auto"/>
        <w:right w:val="none" w:sz="0" w:space="0" w:color="auto"/>
      </w:divBdr>
    </w:div>
    <w:div w:id="713192353">
      <w:bodyDiv w:val="1"/>
      <w:marLeft w:val="0"/>
      <w:marRight w:val="0"/>
      <w:marTop w:val="0"/>
      <w:marBottom w:val="0"/>
      <w:divBdr>
        <w:top w:val="none" w:sz="0" w:space="0" w:color="auto"/>
        <w:left w:val="none" w:sz="0" w:space="0" w:color="auto"/>
        <w:bottom w:val="none" w:sz="0" w:space="0" w:color="auto"/>
        <w:right w:val="none" w:sz="0" w:space="0" w:color="auto"/>
      </w:divBdr>
    </w:div>
    <w:div w:id="739593290">
      <w:bodyDiv w:val="1"/>
      <w:marLeft w:val="0"/>
      <w:marRight w:val="0"/>
      <w:marTop w:val="0"/>
      <w:marBottom w:val="0"/>
      <w:divBdr>
        <w:top w:val="none" w:sz="0" w:space="0" w:color="auto"/>
        <w:left w:val="none" w:sz="0" w:space="0" w:color="auto"/>
        <w:bottom w:val="none" w:sz="0" w:space="0" w:color="auto"/>
        <w:right w:val="none" w:sz="0" w:space="0" w:color="auto"/>
      </w:divBdr>
    </w:div>
    <w:div w:id="793594510">
      <w:bodyDiv w:val="1"/>
      <w:marLeft w:val="0"/>
      <w:marRight w:val="0"/>
      <w:marTop w:val="0"/>
      <w:marBottom w:val="0"/>
      <w:divBdr>
        <w:top w:val="none" w:sz="0" w:space="0" w:color="auto"/>
        <w:left w:val="none" w:sz="0" w:space="0" w:color="auto"/>
        <w:bottom w:val="none" w:sz="0" w:space="0" w:color="auto"/>
        <w:right w:val="none" w:sz="0" w:space="0" w:color="auto"/>
      </w:divBdr>
    </w:div>
    <w:div w:id="796337776">
      <w:bodyDiv w:val="1"/>
      <w:marLeft w:val="0"/>
      <w:marRight w:val="0"/>
      <w:marTop w:val="0"/>
      <w:marBottom w:val="0"/>
      <w:divBdr>
        <w:top w:val="none" w:sz="0" w:space="0" w:color="auto"/>
        <w:left w:val="none" w:sz="0" w:space="0" w:color="auto"/>
        <w:bottom w:val="none" w:sz="0" w:space="0" w:color="auto"/>
        <w:right w:val="none" w:sz="0" w:space="0" w:color="auto"/>
      </w:divBdr>
    </w:div>
    <w:div w:id="849415339">
      <w:bodyDiv w:val="1"/>
      <w:marLeft w:val="0"/>
      <w:marRight w:val="0"/>
      <w:marTop w:val="0"/>
      <w:marBottom w:val="0"/>
      <w:divBdr>
        <w:top w:val="none" w:sz="0" w:space="0" w:color="auto"/>
        <w:left w:val="none" w:sz="0" w:space="0" w:color="auto"/>
        <w:bottom w:val="none" w:sz="0" w:space="0" w:color="auto"/>
        <w:right w:val="none" w:sz="0" w:space="0" w:color="auto"/>
      </w:divBdr>
    </w:div>
    <w:div w:id="852761077">
      <w:bodyDiv w:val="1"/>
      <w:marLeft w:val="0"/>
      <w:marRight w:val="0"/>
      <w:marTop w:val="0"/>
      <w:marBottom w:val="0"/>
      <w:divBdr>
        <w:top w:val="none" w:sz="0" w:space="0" w:color="auto"/>
        <w:left w:val="none" w:sz="0" w:space="0" w:color="auto"/>
        <w:bottom w:val="none" w:sz="0" w:space="0" w:color="auto"/>
        <w:right w:val="none" w:sz="0" w:space="0" w:color="auto"/>
      </w:divBdr>
    </w:div>
    <w:div w:id="868838015">
      <w:bodyDiv w:val="1"/>
      <w:marLeft w:val="0"/>
      <w:marRight w:val="0"/>
      <w:marTop w:val="0"/>
      <w:marBottom w:val="0"/>
      <w:divBdr>
        <w:top w:val="none" w:sz="0" w:space="0" w:color="auto"/>
        <w:left w:val="none" w:sz="0" w:space="0" w:color="auto"/>
        <w:bottom w:val="none" w:sz="0" w:space="0" w:color="auto"/>
        <w:right w:val="none" w:sz="0" w:space="0" w:color="auto"/>
      </w:divBdr>
    </w:div>
    <w:div w:id="891842815">
      <w:bodyDiv w:val="1"/>
      <w:marLeft w:val="0"/>
      <w:marRight w:val="0"/>
      <w:marTop w:val="0"/>
      <w:marBottom w:val="0"/>
      <w:divBdr>
        <w:top w:val="none" w:sz="0" w:space="0" w:color="auto"/>
        <w:left w:val="none" w:sz="0" w:space="0" w:color="auto"/>
        <w:bottom w:val="none" w:sz="0" w:space="0" w:color="auto"/>
        <w:right w:val="none" w:sz="0" w:space="0" w:color="auto"/>
      </w:divBdr>
    </w:div>
    <w:div w:id="915819596">
      <w:bodyDiv w:val="1"/>
      <w:marLeft w:val="0"/>
      <w:marRight w:val="0"/>
      <w:marTop w:val="0"/>
      <w:marBottom w:val="0"/>
      <w:divBdr>
        <w:top w:val="none" w:sz="0" w:space="0" w:color="auto"/>
        <w:left w:val="none" w:sz="0" w:space="0" w:color="auto"/>
        <w:bottom w:val="none" w:sz="0" w:space="0" w:color="auto"/>
        <w:right w:val="none" w:sz="0" w:space="0" w:color="auto"/>
      </w:divBdr>
    </w:div>
    <w:div w:id="1009602169">
      <w:bodyDiv w:val="1"/>
      <w:marLeft w:val="0"/>
      <w:marRight w:val="0"/>
      <w:marTop w:val="0"/>
      <w:marBottom w:val="0"/>
      <w:divBdr>
        <w:top w:val="none" w:sz="0" w:space="0" w:color="auto"/>
        <w:left w:val="none" w:sz="0" w:space="0" w:color="auto"/>
        <w:bottom w:val="none" w:sz="0" w:space="0" w:color="auto"/>
        <w:right w:val="none" w:sz="0" w:space="0" w:color="auto"/>
      </w:divBdr>
    </w:div>
    <w:div w:id="1023896945">
      <w:bodyDiv w:val="1"/>
      <w:marLeft w:val="0"/>
      <w:marRight w:val="0"/>
      <w:marTop w:val="0"/>
      <w:marBottom w:val="0"/>
      <w:divBdr>
        <w:top w:val="none" w:sz="0" w:space="0" w:color="auto"/>
        <w:left w:val="none" w:sz="0" w:space="0" w:color="auto"/>
        <w:bottom w:val="none" w:sz="0" w:space="0" w:color="auto"/>
        <w:right w:val="none" w:sz="0" w:space="0" w:color="auto"/>
      </w:divBdr>
    </w:div>
    <w:div w:id="1051270199">
      <w:bodyDiv w:val="1"/>
      <w:marLeft w:val="0"/>
      <w:marRight w:val="0"/>
      <w:marTop w:val="0"/>
      <w:marBottom w:val="0"/>
      <w:divBdr>
        <w:top w:val="none" w:sz="0" w:space="0" w:color="auto"/>
        <w:left w:val="none" w:sz="0" w:space="0" w:color="auto"/>
        <w:bottom w:val="none" w:sz="0" w:space="0" w:color="auto"/>
        <w:right w:val="none" w:sz="0" w:space="0" w:color="auto"/>
      </w:divBdr>
    </w:div>
    <w:div w:id="1057170624">
      <w:bodyDiv w:val="1"/>
      <w:marLeft w:val="0"/>
      <w:marRight w:val="0"/>
      <w:marTop w:val="0"/>
      <w:marBottom w:val="0"/>
      <w:divBdr>
        <w:top w:val="none" w:sz="0" w:space="0" w:color="auto"/>
        <w:left w:val="none" w:sz="0" w:space="0" w:color="auto"/>
        <w:bottom w:val="none" w:sz="0" w:space="0" w:color="auto"/>
        <w:right w:val="none" w:sz="0" w:space="0" w:color="auto"/>
      </w:divBdr>
    </w:div>
    <w:div w:id="1064328627">
      <w:bodyDiv w:val="1"/>
      <w:marLeft w:val="0"/>
      <w:marRight w:val="0"/>
      <w:marTop w:val="0"/>
      <w:marBottom w:val="0"/>
      <w:divBdr>
        <w:top w:val="none" w:sz="0" w:space="0" w:color="auto"/>
        <w:left w:val="none" w:sz="0" w:space="0" w:color="auto"/>
        <w:bottom w:val="none" w:sz="0" w:space="0" w:color="auto"/>
        <w:right w:val="none" w:sz="0" w:space="0" w:color="auto"/>
      </w:divBdr>
    </w:div>
    <w:div w:id="1068455218">
      <w:bodyDiv w:val="1"/>
      <w:marLeft w:val="0"/>
      <w:marRight w:val="0"/>
      <w:marTop w:val="0"/>
      <w:marBottom w:val="0"/>
      <w:divBdr>
        <w:top w:val="none" w:sz="0" w:space="0" w:color="auto"/>
        <w:left w:val="none" w:sz="0" w:space="0" w:color="auto"/>
        <w:bottom w:val="none" w:sz="0" w:space="0" w:color="auto"/>
        <w:right w:val="none" w:sz="0" w:space="0" w:color="auto"/>
      </w:divBdr>
    </w:div>
    <w:div w:id="1091706510">
      <w:bodyDiv w:val="1"/>
      <w:marLeft w:val="0"/>
      <w:marRight w:val="0"/>
      <w:marTop w:val="0"/>
      <w:marBottom w:val="0"/>
      <w:divBdr>
        <w:top w:val="none" w:sz="0" w:space="0" w:color="auto"/>
        <w:left w:val="none" w:sz="0" w:space="0" w:color="auto"/>
        <w:bottom w:val="none" w:sz="0" w:space="0" w:color="auto"/>
        <w:right w:val="none" w:sz="0" w:space="0" w:color="auto"/>
      </w:divBdr>
    </w:div>
    <w:div w:id="1119566964">
      <w:bodyDiv w:val="1"/>
      <w:marLeft w:val="0"/>
      <w:marRight w:val="0"/>
      <w:marTop w:val="0"/>
      <w:marBottom w:val="0"/>
      <w:divBdr>
        <w:top w:val="none" w:sz="0" w:space="0" w:color="auto"/>
        <w:left w:val="none" w:sz="0" w:space="0" w:color="auto"/>
        <w:bottom w:val="none" w:sz="0" w:space="0" w:color="auto"/>
        <w:right w:val="none" w:sz="0" w:space="0" w:color="auto"/>
      </w:divBdr>
    </w:div>
    <w:div w:id="1171219594">
      <w:bodyDiv w:val="1"/>
      <w:marLeft w:val="0"/>
      <w:marRight w:val="0"/>
      <w:marTop w:val="0"/>
      <w:marBottom w:val="0"/>
      <w:divBdr>
        <w:top w:val="none" w:sz="0" w:space="0" w:color="auto"/>
        <w:left w:val="none" w:sz="0" w:space="0" w:color="auto"/>
        <w:bottom w:val="none" w:sz="0" w:space="0" w:color="auto"/>
        <w:right w:val="none" w:sz="0" w:space="0" w:color="auto"/>
      </w:divBdr>
    </w:div>
    <w:div w:id="1181355436">
      <w:bodyDiv w:val="1"/>
      <w:marLeft w:val="0"/>
      <w:marRight w:val="0"/>
      <w:marTop w:val="0"/>
      <w:marBottom w:val="0"/>
      <w:divBdr>
        <w:top w:val="none" w:sz="0" w:space="0" w:color="auto"/>
        <w:left w:val="none" w:sz="0" w:space="0" w:color="auto"/>
        <w:bottom w:val="none" w:sz="0" w:space="0" w:color="auto"/>
        <w:right w:val="none" w:sz="0" w:space="0" w:color="auto"/>
      </w:divBdr>
    </w:div>
    <w:div w:id="1306932808">
      <w:bodyDiv w:val="1"/>
      <w:marLeft w:val="0"/>
      <w:marRight w:val="0"/>
      <w:marTop w:val="0"/>
      <w:marBottom w:val="0"/>
      <w:divBdr>
        <w:top w:val="none" w:sz="0" w:space="0" w:color="auto"/>
        <w:left w:val="none" w:sz="0" w:space="0" w:color="auto"/>
        <w:bottom w:val="none" w:sz="0" w:space="0" w:color="auto"/>
        <w:right w:val="none" w:sz="0" w:space="0" w:color="auto"/>
      </w:divBdr>
    </w:div>
    <w:div w:id="1351251447">
      <w:bodyDiv w:val="1"/>
      <w:marLeft w:val="0"/>
      <w:marRight w:val="0"/>
      <w:marTop w:val="0"/>
      <w:marBottom w:val="0"/>
      <w:divBdr>
        <w:top w:val="none" w:sz="0" w:space="0" w:color="auto"/>
        <w:left w:val="none" w:sz="0" w:space="0" w:color="auto"/>
        <w:bottom w:val="none" w:sz="0" w:space="0" w:color="auto"/>
        <w:right w:val="none" w:sz="0" w:space="0" w:color="auto"/>
      </w:divBdr>
    </w:div>
    <w:div w:id="1369646290">
      <w:bodyDiv w:val="1"/>
      <w:marLeft w:val="0"/>
      <w:marRight w:val="0"/>
      <w:marTop w:val="0"/>
      <w:marBottom w:val="0"/>
      <w:divBdr>
        <w:top w:val="none" w:sz="0" w:space="0" w:color="auto"/>
        <w:left w:val="none" w:sz="0" w:space="0" w:color="auto"/>
        <w:bottom w:val="none" w:sz="0" w:space="0" w:color="auto"/>
        <w:right w:val="none" w:sz="0" w:space="0" w:color="auto"/>
      </w:divBdr>
    </w:div>
    <w:div w:id="1444420941">
      <w:bodyDiv w:val="1"/>
      <w:marLeft w:val="0"/>
      <w:marRight w:val="0"/>
      <w:marTop w:val="0"/>
      <w:marBottom w:val="0"/>
      <w:divBdr>
        <w:top w:val="none" w:sz="0" w:space="0" w:color="auto"/>
        <w:left w:val="none" w:sz="0" w:space="0" w:color="auto"/>
        <w:bottom w:val="none" w:sz="0" w:space="0" w:color="auto"/>
        <w:right w:val="none" w:sz="0" w:space="0" w:color="auto"/>
      </w:divBdr>
    </w:div>
    <w:div w:id="1446072792">
      <w:bodyDiv w:val="1"/>
      <w:marLeft w:val="0"/>
      <w:marRight w:val="0"/>
      <w:marTop w:val="0"/>
      <w:marBottom w:val="0"/>
      <w:divBdr>
        <w:top w:val="none" w:sz="0" w:space="0" w:color="auto"/>
        <w:left w:val="none" w:sz="0" w:space="0" w:color="auto"/>
        <w:bottom w:val="none" w:sz="0" w:space="0" w:color="auto"/>
        <w:right w:val="none" w:sz="0" w:space="0" w:color="auto"/>
      </w:divBdr>
    </w:div>
    <w:div w:id="1466508048">
      <w:bodyDiv w:val="1"/>
      <w:marLeft w:val="0"/>
      <w:marRight w:val="0"/>
      <w:marTop w:val="0"/>
      <w:marBottom w:val="0"/>
      <w:divBdr>
        <w:top w:val="none" w:sz="0" w:space="0" w:color="auto"/>
        <w:left w:val="none" w:sz="0" w:space="0" w:color="auto"/>
        <w:bottom w:val="none" w:sz="0" w:space="0" w:color="auto"/>
        <w:right w:val="none" w:sz="0" w:space="0" w:color="auto"/>
      </w:divBdr>
    </w:div>
    <w:div w:id="1526401868">
      <w:bodyDiv w:val="1"/>
      <w:marLeft w:val="0"/>
      <w:marRight w:val="0"/>
      <w:marTop w:val="0"/>
      <w:marBottom w:val="0"/>
      <w:divBdr>
        <w:top w:val="none" w:sz="0" w:space="0" w:color="auto"/>
        <w:left w:val="none" w:sz="0" w:space="0" w:color="auto"/>
        <w:bottom w:val="none" w:sz="0" w:space="0" w:color="auto"/>
        <w:right w:val="none" w:sz="0" w:space="0" w:color="auto"/>
      </w:divBdr>
    </w:div>
    <w:div w:id="1526865162">
      <w:bodyDiv w:val="1"/>
      <w:marLeft w:val="0"/>
      <w:marRight w:val="0"/>
      <w:marTop w:val="0"/>
      <w:marBottom w:val="0"/>
      <w:divBdr>
        <w:top w:val="none" w:sz="0" w:space="0" w:color="auto"/>
        <w:left w:val="none" w:sz="0" w:space="0" w:color="auto"/>
        <w:bottom w:val="none" w:sz="0" w:space="0" w:color="auto"/>
        <w:right w:val="none" w:sz="0" w:space="0" w:color="auto"/>
      </w:divBdr>
    </w:div>
    <w:div w:id="1574463372">
      <w:bodyDiv w:val="1"/>
      <w:marLeft w:val="0"/>
      <w:marRight w:val="0"/>
      <w:marTop w:val="0"/>
      <w:marBottom w:val="0"/>
      <w:divBdr>
        <w:top w:val="none" w:sz="0" w:space="0" w:color="auto"/>
        <w:left w:val="none" w:sz="0" w:space="0" w:color="auto"/>
        <w:bottom w:val="none" w:sz="0" w:space="0" w:color="auto"/>
        <w:right w:val="none" w:sz="0" w:space="0" w:color="auto"/>
      </w:divBdr>
    </w:div>
    <w:div w:id="1591697867">
      <w:bodyDiv w:val="1"/>
      <w:marLeft w:val="0"/>
      <w:marRight w:val="0"/>
      <w:marTop w:val="0"/>
      <w:marBottom w:val="0"/>
      <w:divBdr>
        <w:top w:val="none" w:sz="0" w:space="0" w:color="auto"/>
        <w:left w:val="none" w:sz="0" w:space="0" w:color="auto"/>
        <w:bottom w:val="none" w:sz="0" w:space="0" w:color="auto"/>
        <w:right w:val="none" w:sz="0" w:space="0" w:color="auto"/>
      </w:divBdr>
    </w:div>
    <w:div w:id="1592199016">
      <w:bodyDiv w:val="1"/>
      <w:marLeft w:val="0"/>
      <w:marRight w:val="0"/>
      <w:marTop w:val="0"/>
      <w:marBottom w:val="0"/>
      <w:divBdr>
        <w:top w:val="none" w:sz="0" w:space="0" w:color="auto"/>
        <w:left w:val="none" w:sz="0" w:space="0" w:color="auto"/>
        <w:bottom w:val="none" w:sz="0" w:space="0" w:color="auto"/>
        <w:right w:val="none" w:sz="0" w:space="0" w:color="auto"/>
      </w:divBdr>
    </w:div>
    <w:div w:id="1621916820">
      <w:bodyDiv w:val="1"/>
      <w:marLeft w:val="0"/>
      <w:marRight w:val="0"/>
      <w:marTop w:val="0"/>
      <w:marBottom w:val="0"/>
      <w:divBdr>
        <w:top w:val="none" w:sz="0" w:space="0" w:color="auto"/>
        <w:left w:val="none" w:sz="0" w:space="0" w:color="auto"/>
        <w:bottom w:val="none" w:sz="0" w:space="0" w:color="auto"/>
        <w:right w:val="none" w:sz="0" w:space="0" w:color="auto"/>
      </w:divBdr>
    </w:div>
    <w:div w:id="1630624501">
      <w:bodyDiv w:val="1"/>
      <w:marLeft w:val="0"/>
      <w:marRight w:val="0"/>
      <w:marTop w:val="0"/>
      <w:marBottom w:val="0"/>
      <w:divBdr>
        <w:top w:val="none" w:sz="0" w:space="0" w:color="auto"/>
        <w:left w:val="none" w:sz="0" w:space="0" w:color="auto"/>
        <w:bottom w:val="none" w:sz="0" w:space="0" w:color="auto"/>
        <w:right w:val="none" w:sz="0" w:space="0" w:color="auto"/>
      </w:divBdr>
    </w:div>
    <w:div w:id="1650010794">
      <w:bodyDiv w:val="1"/>
      <w:marLeft w:val="0"/>
      <w:marRight w:val="0"/>
      <w:marTop w:val="0"/>
      <w:marBottom w:val="0"/>
      <w:divBdr>
        <w:top w:val="none" w:sz="0" w:space="0" w:color="auto"/>
        <w:left w:val="none" w:sz="0" w:space="0" w:color="auto"/>
        <w:bottom w:val="none" w:sz="0" w:space="0" w:color="auto"/>
        <w:right w:val="none" w:sz="0" w:space="0" w:color="auto"/>
      </w:divBdr>
    </w:div>
    <w:div w:id="1665743858">
      <w:bodyDiv w:val="1"/>
      <w:marLeft w:val="0"/>
      <w:marRight w:val="0"/>
      <w:marTop w:val="0"/>
      <w:marBottom w:val="0"/>
      <w:divBdr>
        <w:top w:val="none" w:sz="0" w:space="0" w:color="auto"/>
        <w:left w:val="none" w:sz="0" w:space="0" w:color="auto"/>
        <w:bottom w:val="none" w:sz="0" w:space="0" w:color="auto"/>
        <w:right w:val="none" w:sz="0" w:space="0" w:color="auto"/>
      </w:divBdr>
    </w:div>
    <w:div w:id="1669793718">
      <w:bodyDiv w:val="1"/>
      <w:marLeft w:val="0"/>
      <w:marRight w:val="0"/>
      <w:marTop w:val="0"/>
      <w:marBottom w:val="0"/>
      <w:divBdr>
        <w:top w:val="none" w:sz="0" w:space="0" w:color="auto"/>
        <w:left w:val="none" w:sz="0" w:space="0" w:color="auto"/>
        <w:bottom w:val="none" w:sz="0" w:space="0" w:color="auto"/>
        <w:right w:val="none" w:sz="0" w:space="0" w:color="auto"/>
      </w:divBdr>
    </w:div>
    <w:div w:id="1705515272">
      <w:bodyDiv w:val="1"/>
      <w:marLeft w:val="0"/>
      <w:marRight w:val="0"/>
      <w:marTop w:val="0"/>
      <w:marBottom w:val="0"/>
      <w:divBdr>
        <w:top w:val="none" w:sz="0" w:space="0" w:color="auto"/>
        <w:left w:val="none" w:sz="0" w:space="0" w:color="auto"/>
        <w:bottom w:val="none" w:sz="0" w:space="0" w:color="auto"/>
        <w:right w:val="none" w:sz="0" w:space="0" w:color="auto"/>
      </w:divBdr>
    </w:div>
    <w:div w:id="1772161044">
      <w:bodyDiv w:val="1"/>
      <w:marLeft w:val="0"/>
      <w:marRight w:val="0"/>
      <w:marTop w:val="0"/>
      <w:marBottom w:val="0"/>
      <w:divBdr>
        <w:top w:val="none" w:sz="0" w:space="0" w:color="auto"/>
        <w:left w:val="none" w:sz="0" w:space="0" w:color="auto"/>
        <w:bottom w:val="none" w:sz="0" w:space="0" w:color="auto"/>
        <w:right w:val="none" w:sz="0" w:space="0" w:color="auto"/>
      </w:divBdr>
    </w:div>
    <w:div w:id="1811090057">
      <w:bodyDiv w:val="1"/>
      <w:marLeft w:val="0"/>
      <w:marRight w:val="0"/>
      <w:marTop w:val="0"/>
      <w:marBottom w:val="0"/>
      <w:divBdr>
        <w:top w:val="none" w:sz="0" w:space="0" w:color="auto"/>
        <w:left w:val="none" w:sz="0" w:space="0" w:color="auto"/>
        <w:bottom w:val="none" w:sz="0" w:space="0" w:color="auto"/>
        <w:right w:val="none" w:sz="0" w:space="0" w:color="auto"/>
      </w:divBdr>
    </w:div>
    <w:div w:id="1831797075">
      <w:bodyDiv w:val="1"/>
      <w:marLeft w:val="0"/>
      <w:marRight w:val="0"/>
      <w:marTop w:val="0"/>
      <w:marBottom w:val="0"/>
      <w:divBdr>
        <w:top w:val="none" w:sz="0" w:space="0" w:color="auto"/>
        <w:left w:val="none" w:sz="0" w:space="0" w:color="auto"/>
        <w:bottom w:val="none" w:sz="0" w:space="0" w:color="auto"/>
        <w:right w:val="none" w:sz="0" w:space="0" w:color="auto"/>
      </w:divBdr>
    </w:div>
    <w:div w:id="1851328695">
      <w:bodyDiv w:val="1"/>
      <w:marLeft w:val="0"/>
      <w:marRight w:val="0"/>
      <w:marTop w:val="0"/>
      <w:marBottom w:val="0"/>
      <w:divBdr>
        <w:top w:val="none" w:sz="0" w:space="0" w:color="auto"/>
        <w:left w:val="none" w:sz="0" w:space="0" w:color="auto"/>
        <w:bottom w:val="none" w:sz="0" w:space="0" w:color="auto"/>
        <w:right w:val="none" w:sz="0" w:space="0" w:color="auto"/>
      </w:divBdr>
    </w:div>
    <w:div w:id="1852721240">
      <w:bodyDiv w:val="1"/>
      <w:marLeft w:val="0"/>
      <w:marRight w:val="0"/>
      <w:marTop w:val="0"/>
      <w:marBottom w:val="0"/>
      <w:divBdr>
        <w:top w:val="none" w:sz="0" w:space="0" w:color="auto"/>
        <w:left w:val="none" w:sz="0" w:space="0" w:color="auto"/>
        <w:bottom w:val="none" w:sz="0" w:space="0" w:color="auto"/>
        <w:right w:val="none" w:sz="0" w:space="0" w:color="auto"/>
      </w:divBdr>
    </w:div>
    <w:div w:id="1860436250">
      <w:bodyDiv w:val="1"/>
      <w:marLeft w:val="0"/>
      <w:marRight w:val="0"/>
      <w:marTop w:val="0"/>
      <w:marBottom w:val="0"/>
      <w:divBdr>
        <w:top w:val="none" w:sz="0" w:space="0" w:color="auto"/>
        <w:left w:val="none" w:sz="0" w:space="0" w:color="auto"/>
        <w:bottom w:val="none" w:sz="0" w:space="0" w:color="auto"/>
        <w:right w:val="none" w:sz="0" w:space="0" w:color="auto"/>
      </w:divBdr>
    </w:div>
    <w:div w:id="1882669093">
      <w:bodyDiv w:val="1"/>
      <w:marLeft w:val="0"/>
      <w:marRight w:val="0"/>
      <w:marTop w:val="0"/>
      <w:marBottom w:val="0"/>
      <w:divBdr>
        <w:top w:val="none" w:sz="0" w:space="0" w:color="auto"/>
        <w:left w:val="none" w:sz="0" w:space="0" w:color="auto"/>
        <w:bottom w:val="none" w:sz="0" w:space="0" w:color="auto"/>
        <w:right w:val="none" w:sz="0" w:space="0" w:color="auto"/>
      </w:divBdr>
    </w:div>
    <w:div w:id="1903057466">
      <w:bodyDiv w:val="1"/>
      <w:marLeft w:val="0"/>
      <w:marRight w:val="0"/>
      <w:marTop w:val="0"/>
      <w:marBottom w:val="0"/>
      <w:divBdr>
        <w:top w:val="none" w:sz="0" w:space="0" w:color="auto"/>
        <w:left w:val="none" w:sz="0" w:space="0" w:color="auto"/>
        <w:bottom w:val="none" w:sz="0" w:space="0" w:color="auto"/>
        <w:right w:val="none" w:sz="0" w:space="0" w:color="auto"/>
      </w:divBdr>
    </w:div>
    <w:div w:id="1909680723">
      <w:bodyDiv w:val="1"/>
      <w:marLeft w:val="0"/>
      <w:marRight w:val="0"/>
      <w:marTop w:val="0"/>
      <w:marBottom w:val="0"/>
      <w:divBdr>
        <w:top w:val="none" w:sz="0" w:space="0" w:color="auto"/>
        <w:left w:val="none" w:sz="0" w:space="0" w:color="auto"/>
        <w:bottom w:val="none" w:sz="0" w:space="0" w:color="auto"/>
        <w:right w:val="none" w:sz="0" w:space="0" w:color="auto"/>
      </w:divBdr>
    </w:div>
    <w:div w:id="1925332039">
      <w:bodyDiv w:val="1"/>
      <w:marLeft w:val="0"/>
      <w:marRight w:val="0"/>
      <w:marTop w:val="0"/>
      <w:marBottom w:val="0"/>
      <w:divBdr>
        <w:top w:val="none" w:sz="0" w:space="0" w:color="auto"/>
        <w:left w:val="none" w:sz="0" w:space="0" w:color="auto"/>
        <w:bottom w:val="none" w:sz="0" w:space="0" w:color="auto"/>
        <w:right w:val="none" w:sz="0" w:space="0" w:color="auto"/>
      </w:divBdr>
    </w:div>
    <w:div w:id="1998336352">
      <w:bodyDiv w:val="1"/>
      <w:marLeft w:val="0"/>
      <w:marRight w:val="0"/>
      <w:marTop w:val="0"/>
      <w:marBottom w:val="0"/>
      <w:divBdr>
        <w:top w:val="none" w:sz="0" w:space="0" w:color="auto"/>
        <w:left w:val="none" w:sz="0" w:space="0" w:color="auto"/>
        <w:bottom w:val="none" w:sz="0" w:space="0" w:color="auto"/>
        <w:right w:val="none" w:sz="0" w:space="0" w:color="auto"/>
      </w:divBdr>
    </w:div>
    <w:div w:id="2015645033">
      <w:bodyDiv w:val="1"/>
      <w:marLeft w:val="0"/>
      <w:marRight w:val="0"/>
      <w:marTop w:val="0"/>
      <w:marBottom w:val="0"/>
      <w:divBdr>
        <w:top w:val="none" w:sz="0" w:space="0" w:color="auto"/>
        <w:left w:val="none" w:sz="0" w:space="0" w:color="auto"/>
        <w:bottom w:val="none" w:sz="0" w:space="0" w:color="auto"/>
        <w:right w:val="none" w:sz="0" w:space="0" w:color="auto"/>
      </w:divBdr>
    </w:div>
    <w:div w:id="2031880070">
      <w:bodyDiv w:val="1"/>
      <w:marLeft w:val="0"/>
      <w:marRight w:val="0"/>
      <w:marTop w:val="0"/>
      <w:marBottom w:val="0"/>
      <w:divBdr>
        <w:top w:val="none" w:sz="0" w:space="0" w:color="auto"/>
        <w:left w:val="none" w:sz="0" w:space="0" w:color="auto"/>
        <w:bottom w:val="none" w:sz="0" w:space="0" w:color="auto"/>
        <w:right w:val="none" w:sz="0" w:space="0" w:color="auto"/>
      </w:divBdr>
    </w:div>
    <w:div w:id="2084140325">
      <w:bodyDiv w:val="1"/>
      <w:marLeft w:val="0"/>
      <w:marRight w:val="0"/>
      <w:marTop w:val="0"/>
      <w:marBottom w:val="0"/>
      <w:divBdr>
        <w:top w:val="none" w:sz="0" w:space="0" w:color="auto"/>
        <w:left w:val="none" w:sz="0" w:space="0" w:color="auto"/>
        <w:bottom w:val="none" w:sz="0" w:space="0" w:color="auto"/>
        <w:right w:val="none" w:sz="0" w:space="0" w:color="auto"/>
      </w:divBdr>
    </w:div>
    <w:div w:id="2092310237">
      <w:bodyDiv w:val="1"/>
      <w:marLeft w:val="0"/>
      <w:marRight w:val="0"/>
      <w:marTop w:val="0"/>
      <w:marBottom w:val="0"/>
      <w:divBdr>
        <w:top w:val="none" w:sz="0" w:space="0" w:color="auto"/>
        <w:left w:val="none" w:sz="0" w:space="0" w:color="auto"/>
        <w:bottom w:val="none" w:sz="0" w:space="0" w:color="auto"/>
        <w:right w:val="none" w:sz="0" w:space="0" w:color="auto"/>
      </w:divBdr>
    </w:div>
    <w:div w:id="21397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712F-10CB-4EBC-AE9D-205AF605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MARLEY, Kendra (GATESHEAD HEALTH NHS FOUNDATION TRUST)</dc:creator>
  <cp:lastModifiedBy>NEILSON, Sarah (GATESHEAD HEALTH NHS FOUNDATION TRUST)</cp:lastModifiedBy>
  <cp:revision>2</cp:revision>
  <cp:lastPrinted>2023-08-07T13:32:00Z</cp:lastPrinted>
  <dcterms:created xsi:type="dcterms:W3CDTF">2023-10-23T13:35:00Z</dcterms:created>
  <dcterms:modified xsi:type="dcterms:W3CDTF">2023-10-23T13:35:00Z</dcterms:modified>
</cp:coreProperties>
</file>